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604F3" w14:textId="3BF7255A" w:rsidR="002F52D7" w:rsidRPr="0076326E" w:rsidRDefault="002F52D7" w:rsidP="002F52D7">
      <w:pPr>
        <w:jc w:val="center"/>
        <w:rPr>
          <w:rFonts w:cstheme="minorHAnsi"/>
          <w:b/>
          <w:bCs/>
        </w:rPr>
      </w:pPr>
      <w:r w:rsidRPr="0076326E">
        <w:rPr>
          <w:rFonts w:cstheme="minorHAnsi"/>
          <w:b/>
          <w:bCs/>
        </w:rPr>
        <w:t xml:space="preserve">CONTRATO ADMINISTRATIVO N° </w:t>
      </w:r>
      <w:r w:rsidR="0076326E" w:rsidRPr="0076326E">
        <w:rPr>
          <w:rFonts w:cstheme="minorHAnsi"/>
          <w:b/>
          <w:bCs/>
        </w:rPr>
        <w:t>062</w:t>
      </w:r>
      <w:r w:rsidRPr="0076326E">
        <w:rPr>
          <w:rFonts w:cstheme="minorHAnsi"/>
          <w:b/>
          <w:bCs/>
        </w:rPr>
        <w:t>/2026</w:t>
      </w:r>
    </w:p>
    <w:p w14:paraId="6A68A4A2" w14:textId="6ACCF5E6" w:rsidR="002F52D7" w:rsidRPr="0076326E" w:rsidRDefault="002F52D7" w:rsidP="002F52D7">
      <w:pPr>
        <w:jc w:val="center"/>
        <w:rPr>
          <w:rFonts w:cstheme="minorHAnsi"/>
          <w:b/>
          <w:bCs/>
        </w:rPr>
      </w:pPr>
      <w:r w:rsidRPr="0076326E">
        <w:rPr>
          <w:rFonts w:cstheme="minorHAnsi"/>
          <w:b/>
          <w:bCs/>
        </w:rPr>
        <w:t xml:space="preserve">Inexigibilidade de Licitação nº </w:t>
      </w:r>
      <w:r w:rsidR="0076326E" w:rsidRPr="0076326E">
        <w:rPr>
          <w:rFonts w:cstheme="minorHAnsi"/>
          <w:b/>
          <w:bCs/>
        </w:rPr>
        <w:t>005</w:t>
      </w:r>
      <w:r w:rsidRPr="0076326E">
        <w:rPr>
          <w:rFonts w:cstheme="minorHAnsi"/>
          <w:b/>
          <w:bCs/>
        </w:rPr>
        <w:t>/2026</w:t>
      </w:r>
    </w:p>
    <w:p w14:paraId="4B80CA32" w14:textId="77777777" w:rsidR="002F52D7" w:rsidRPr="0076326E" w:rsidRDefault="002F52D7" w:rsidP="002F52D7">
      <w:pPr>
        <w:jc w:val="center"/>
        <w:rPr>
          <w:rFonts w:cstheme="minorHAnsi"/>
          <w:b/>
          <w:bCs/>
        </w:rPr>
      </w:pPr>
    </w:p>
    <w:p w14:paraId="26D9B6DC" w14:textId="1917FDF2" w:rsidR="002F52D7" w:rsidRPr="0076326E" w:rsidRDefault="002F52D7" w:rsidP="002F52D7">
      <w:pPr>
        <w:jc w:val="both"/>
        <w:rPr>
          <w:rFonts w:cstheme="minorHAnsi"/>
        </w:rPr>
      </w:pPr>
      <w:r w:rsidRPr="0076326E">
        <w:rPr>
          <w:rFonts w:cstheme="minorHAnsi"/>
          <w:b/>
          <w:bCs/>
        </w:rPr>
        <w:t>MUNICÍPIO DE CASEIROS/RS</w:t>
      </w:r>
      <w:r w:rsidRPr="0076326E">
        <w:rPr>
          <w:rFonts w:cstheme="minorHAnsi"/>
        </w:rPr>
        <w:t xml:space="preserve">, pessoa jurídica de direito público, inscrito no CNPJ sob o nº 90.483.058/0001-26, com sede na Av. Mario Cirino Rodrigues, nº 249, bairro  Centro, cidade de Caseiros, Estado do Rio Grande do Sul, neste ato representado pela Prefeita Municipal, Sra. Joelice Bortolanza Canali, brasileira, maior, residente e domiciliado(a) na Av. Mario Cirino Rodrigues, nº 286, centro, Município de Caseiros, Estado do Rio Grande do Sul, doravante denominado simplesmente de </w:t>
      </w:r>
      <w:r w:rsidRPr="0076326E">
        <w:rPr>
          <w:rFonts w:cstheme="minorHAnsi"/>
          <w:b/>
          <w:bCs/>
        </w:rPr>
        <w:t>CONTRATANTE</w:t>
      </w:r>
      <w:r w:rsidRPr="0076326E">
        <w:rPr>
          <w:rFonts w:cstheme="minorHAnsi"/>
        </w:rPr>
        <w:t xml:space="preserve"> e, de outro lado,  </w:t>
      </w:r>
      <w:r w:rsidRPr="0076326E">
        <w:rPr>
          <w:rFonts w:cstheme="minorHAnsi"/>
          <w:b/>
          <w:bCs/>
        </w:rPr>
        <w:t>JUVELINO DOMINGOS ZABOT</w:t>
      </w:r>
      <w:r w:rsidRPr="0076326E">
        <w:rPr>
          <w:rFonts w:cstheme="minorHAnsi"/>
        </w:rPr>
        <w:t>, pessoa física, inscrita no CPF sob nº</w:t>
      </w:r>
      <w:r w:rsidR="0076326E" w:rsidRPr="0076326E">
        <w:rPr>
          <w:rFonts w:cstheme="minorHAnsi"/>
        </w:rPr>
        <w:t>253.258.840-34</w:t>
      </w:r>
      <w:r w:rsidRPr="0076326E">
        <w:rPr>
          <w:rFonts w:cstheme="minorHAnsi"/>
        </w:rPr>
        <w:t xml:space="preserve">, com sede na José Cirino Rodrigues, nº 543, centro da cidade de Caseiros/RS, CEP: 95.315-000, doravante denominada simplesmente </w:t>
      </w:r>
      <w:r w:rsidRPr="0076326E">
        <w:rPr>
          <w:rFonts w:cstheme="minorHAnsi"/>
          <w:b/>
          <w:bCs/>
        </w:rPr>
        <w:t>CONTRATADA</w:t>
      </w:r>
      <w:r w:rsidRPr="0076326E">
        <w:rPr>
          <w:rFonts w:cstheme="minorHAnsi"/>
        </w:rPr>
        <w:t xml:space="preserve">, celebram entre si o presente Contrato com fundamento no art. 74, V da Lei 14.133/2021, de comum acordo estabelecem entre si este contrato, com base nas seguintes cláusulas e condições: </w:t>
      </w:r>
    </w:p>
    <w:p w14:paraId="0948CF78" w14:textId="77777777" w:rsidR="002F52D7" w:rsidRPr="0076326E" w:rsidRDefault="002F52D7" w:rsidP="002F52D7">
      <w:pPr>
        <w:jc w:val="both"/>
        <w:rPr>
          <w:rFonts w:cstheme="minorHAnsi"/>
        </w:rPr>
      </w:pPr>
    </w:p>
    <w:p w14:paraId="494BF540" w14:textId="77777777" w:rsidR="002F52D7" w:rsidRPr="0076326E" w:rsidRDefault="002F52D7" w:rsidP="002F52D7">
      <w:pPr>
        <w:jc w:val="both"/>
        <w:rPr>
          <w:rFonts w:cstheme="minorHAnsi"/>
          <w:b/>
          <w:bCs/>
        </w:rPr>
      </w:pPr>
      <w:r w:rsidRPr="0076326E">
        <w:rPr>
          <w:rFonts w:cstheme="minorHAnsi"/>
          <w:b/>
          <w:bCs/>
        </w:rPr>
        <w:t>DO OBJETO</w:t>
      </w:r>
    </w:p>
    <w:p w14:paraId="020C7D1C" w14:textId="7969257A" w:rsidR="002F52D7" w:rsidRPr="0076326E" w:rsidRDefault="002F52D7" w:rsidP="002F52D7">
      <w:pPr>
        <w:jc w:val="both"/>
        <w:rPr>
          <w:rFonts w:cstheme="minorHAnsi"/>
        </w:rPr>
      </w:pPr>
      <w:r w:rsidRPr="0076326E">
        <w:rPr>
          <w:rFonts w:cstheme="minorHAnsi"/>
          <w:b/>
          <w:bCs/>
        </w:rPr>
        <w:t>Cláusula Primeira:</w:t>
      </w:r>
      <w:bookmarkStart w:id="0" w:name="_Hlk190440916"/>
      <w:r w:rsidRPr="0076326E">
        <w:rPr>
          <w:rFonts w:cstheme="minorHAnsi"/>
          <w:b/>
          <w:bCs/>
        </w:rPr>
        <w:t xml:space="preserve"> </w:t>
      </w:r>
      <w:r w:rsidR="0076326E" w:rsidRPr="0076326E">
        <w:rPr>
          <w:rFonts w:cstheme="minorHAnsi"/>
        </w:rPr>
        <w:t>A CONTRATADA disponibilizará à CONTRATANTE a locação de imóvel urbano localizado na Avenida Irmãs Angélicas, nº 543, Centro, no Município de Caseiros/RS, situado em pavimento térreo, com área aproximada de 180 m², possuidor de Habite-se expedido em 31 de agosto de 1989, destinado à instalação provisória da sede da Secretaria Municipal de Assistência Social e Habitação, durante o período de execução da reforma do prédio atualmente utilizado pela referida Secretaria</w:t>
      </w:r>
      <w:r w:rsidRPr="0076326E">
        <w:rPr>
          <w:rFonts w:cstheme="minorHAnsi"/>
        </w:rPr>
        <w:t>.</w:t>
      </w:r>
    </w:p>
    <w:bookmarkEnd w:id="0"/>
    <w:p w14:paraId="26AA195C" w14:textId="77777777" w:rsidR="002F52D7" w:rsidRPr="0076326E" w:rsidRDefault="002F52D7" w:rsidP="002F52D7">
      <w:pPr>
        <w:jc w:val="both"/>
        <w:rPr>
          <w:rFonts w:cstheme="minorHAnsi"/>
          <w:bCs/>
        </w:rPr>
      </w:pPr>
      <w:r w:rsidRPr="0076326E">
        <w:rPr>
          <w:rFonts w:cstheme="minorHAnsi"/>
          <w:b/>
        </w:rPr>
        <w:t>Parágrafo Primeiro</w:t>
      </w:r>
      <w:r w:rsidRPr="0076326E">
        <w:rPr>
          <w:rFonts w:cstheme="minorHAnsi"/>
          <w:bCs/>
        </w:rPr>
        <w:t xml:space="preserve">: Ficará a cargo da </w:t>
      </w:r>
      <w:r w:rsidRPr="0076326E">
        <w:rPr>
          <w:rFonts w:cstheme="minorHAnsi"/>
          <w:b/>
          <w:bCs/>
        </w:rPr>
        <w:t>CONTRATANTE</w:t>
      </w:r>
      <w:r w:rsidRPr="0076326E">
        <w:rPr>
          <w:rFonts w:cstheme="minorHAnsi"/>
          <w:bCs/>
        </w:rPr>
        <w:t xml:space="preserve"> o pagamento das despesas de consumo de energia elétrica e água referentes ao imóvel locado, durante todo o período de vigência deste contrato.</w:t>
      </w:r>
    </w:p>
    <w:p w14:paraId="066CE9DE" w14:textId="13D67DF0" w:rsidR="002F52D7" w:rsidRPr="0076326E" w:rsidRDefault="002F52D7" w:rsidP="002F52D7">
      <w:pPr>
        <w:jc w:val="both"/>
        <w:rPr>
          <w:rFonts w:cstheme="minorHAnsi"/>
          <w:bCs/>
        </w:rPr>
      </w:pPr>
      <w:r w:rsidRPr="0076326E">
        <w:rPr>
          <w:rFonts w:cstheme="minorHAnsi"/>
          <w:b/>
        </w:rPr>
        <w:t>Parágrafo Segundo:</w:t>
      </w:r>
      <w:r w:rsidRPr="0076326E">
        <w:rPr>
          <w:rFonts w:cstheme="minorHAnsi"/>
          <w:bCs/>
        </w:rPr>
        <w:t xml:space="preserve"> As taxas municipais e o Imposto sobre a Propriedade Predial e Territorial Urbana (IPTU) correrão por conta exclusiva da CONTRATADA, a qual deverá manter-se adimplente perante a Prefeitura Municipal, sem a existência de quaisquer débitos, como condição para a manutenção da vigência do presente contrato.</w:t>
      </w:r>
    </w:p>
    <w:p w14:paraId="1B5492DD" w14:textId="106A8468" w:rsidR="002F52D7" w:rsidRPr="0076326E" w:rsidRDefault="002F52D7" w:rsidP="002F52D7">
      <w:pPr>
        <w:jc w:val="both"/>
        <w:rPr>
          <w:rFonts w:cstheme="minorHAnsi"/>
          <w:bCs/>
        </w:rPr>
      </w:pPr>
      <w:r w:rsidRPr="0076326E">
        <w:rPr>
          <w:rFonts w:cstheme="minorHAnsi"/>
          <w:b/>
        </w:rPr>
        <w:t>Parágrafo Terceiro:</w:t>
      </w:r>
      <w:r w:rsidRPr="0076326E">
        <w:rPr>
          <w:rFonts w:cstheme="minorHAnsi"/>
          <w:bCs/>
        </w:rPr>
        <w:t xml:space="preserve"> A manutenção do imóvel, bem como a execução de reparos necessários, assim como ajustes para a instalação e mudança durante a vigência do contrato, correrão por conta da CONTRATANTE.</w:t>
      </w:r>
    </w:p>
    <w:p w14:paraId="1692D804" w14:textId="77777777" w:rsidR="002F52D7" w:rsidRPr="0076326E" w:rsidRDefault="002F52D7" w:rsidP="002F52D7">
      <w:pPr>
        <w:jc w:val="both"/>
        <w:rPr>
          <w:rFonts w:cstheme="minorHAnsi"/>
          <w:bCs/>
        </w:rPr>
      </w:pPr>
    </w:p>
    <w:p w14:paraId="1A75DFFB" w14:textId="77777777" w:rsidR="002F52D7" w:rsidRPr="0076326E" w:rsidRDefault="002F52D7" w:rsidP="002F52D7">
      <w:pPr>
        <w:jc w:val="both"/>
        <w:rPr>
          <w:rFonts w:cstheme="minorHAnsi"/>
          <w:b/>
          <w:bCs/>
        </w:rPr>
      </w:pPr>
      <w:r w:rsidRPr="0076326E">
        <w:rPr>
          <w:rFonts w:cstheme="minorHAnsi"/>
          <w:b/>
          <w:bCs/>
        </w:rPr>
        <w:t xml:space="preserve">DO VALOR </w:t>
      </w:r>
    </w:p>
    <w:p w14:paraId="371E6172" w14:textId="77777777" w:rsidR="002F52D7" w:rsidRPr="0076326E" w:rsidRDefault="002F52D7" w:rsidP="002F52D7">
      <w:pPr>
        <w:jc w:val="both"/>
        <w:rPr>
          <w:rFonts w:cstheme="minorHAnsi"/>
          <w:b/>
          <w:bCs/>
        </w:rPr>
      </w:pPr>
      <w:r w:rsidRPr="0076326E">
        <w:rPr>
          <w:rFonts w:cstheme="minorHAnsi"/>
          <w:b/>
          <w:bCs/>
        </w:rPr>
        <w:t xml:space="preserve">Cláusula Segunda: </w:t>
      </w:r>
    </w:p>
    <w:p w14:paraId="238D3446" w14:textId="669776CA" w:rsidR="002F52D7" w:rsidRPr="0076326E" w:rsidRDefault="002F52D7" w:rsidP="002F52D7">
      <w:pPr>
        <w:jc w:val="both"/>
        <w:rPr>
          <w:rFonts w:cstheme="minorHAnsi"/>
          <w:bCs/>
        </w:rPr>
      </w:pPr>
      <w:r w:rsidRPr="0076326E">
        <w:rPr>
          <w:rFonts w:cstheme="minorHAnsi"/>
          <w:bCs/>
        </w:rPr>
        <w:t xml:space="preserve">Para a locação do referido imóvel, será pago o valor mensal de R$ 2.049,06 (Dois mil e quarenta e nove reais com seis centavos), correspondendo o valor total de 12 (doze) meses de R$ </w:t>
      </w:r>
      <w:r w:rsidR="0076326E" w:rsidRPr="0076326E">
        <w:rPr>
          <w:rFonts w:cstheme="minorHAnsi"/>
          <w:bCs/>
        </w:rPr>
        <w:t>24.588,72 (Vinte e quatro mil quinhentos e oitenta e oito reais com setenta e dois centavos).</w:t>
      </w:r>
    </w:p>
    <w:p w14:paraId="7B1B1D72" w14:textId="77777777" w:rsidR="002F52D7" w:rsidRPr="0076326E" w:rsidRDefault="002F52D7" w:rsidP="002F52D7">
      <w:pPr>
        <w:jc w:val="both"/>
        <w:rPr>
          <w:rFonts w:cstheme="minorHAnsi"/>
          <w:b/>
          <w:bCs/>
        </w:rPr>
      </w:pPr>
    </w:p>
    <w:p w14:paraId="5A458B35" w14:textId="77777777" w:rsidR="002F52D7" w:rsidRPr="0076326E" w:rsidRDefault="002F52D7" w:rsidP="002F52D7">
      <w:pPr>
        <w:jc w:val="both"/>
        <w:rPr>
          <w:rFonts w:cstheme="minorHAnsi"/>
          <w:b/>
          <w:bCs/>
        </w:rPr>
      </w:pPr>
      <w:r w:rsidRPr="0076326E">
        <w:rPr>
          <w:rFonts w:cstheme="minorHAnsi"/>
          <w:b/>
          <w:bCs/>
        </w:rPr>
        <w:t>DA FORMA DE PAGAMENTO</w:t>
      </w:r>
    </w:p>
    <w:p w14:paraId="38FA6691" w14:textId="77777777" w:rsidR="002F52D7" w:rsidRPr="0076326E" w:rsidRDefault="002F52D7" w:rsidP="002F52D7">
      <w:pPr>
        <w:jc w:val="both"/>
        <w:rPr>
          <w:rFonts w:cstheme="minorHAnsi"/>
          <w:b/>
          <w:bCs/>
        </w:rPr>
      </w:pPr>
      <w:r w:rsidRPr="0076326E">
        <w:rPr>
          <w:rFonts w:cstheme="minorHAnsi"/>
          <w:b/>
          <w:bCs/>
        </w:rPr>
        <w:t>Cláusula Terceira:</w:t>
      </w:r>
    </w:p>
    <w:p w14:paraId="793D9B3E" w14:textId="712FFA4E" w:rsidR="002F52D7" w:rsidRPr="0076326E" w:rsidRDefault="002F52D7" w:rsidP="002F52D7">
      <w:pPr>
        <w:jc w:val="both"/>
        <w:rPr>
          <w:rFonts w:cstheme="minorHAnsi"/>
        </w:rPr>
      </w:pPr>
      <w:r w:rsidRPr="0076326E">
        <w:rPr>
          <w:rFonts w:cstheme="minorHAnsi"/>
        </w:rPr>
        <w:t xml:space="preserve">O valor da locação será pago mensalmente pela CONTRATANTE à CONTRATADA, até o dia 10 de cada mês, mediante depósito bancário, condicionado à emissão de memorando pela Secretaria Municipal de </w:t>
      </w:r>
      <w:r w:rsidR="0076326E" w:rsidRPr="0076326E">
        <w:rPr>
          <w:rFonts w:cstheme="minorHAnsi"/>
        </w:rPr>
        <w:t>Assistência Social</w:t>
      </w:r>
      <w:r w:rsidRPr="0076326E">
        <w:rPr>
          <w:rFonts w:cstheme="minorHAnsi"/>
        </w:rPr>
        <w:t>, atestando a regular execução da locação e a utilização do imóvel para a finalidade prevista neste contrato, como requisito para a liberação do respectivo pagamento.</w:t>
      </w:r>
    </w:p>
    <w:p w14:paraId="4B79A02B" w14:textId="77777777" w:rsidR="002F52D7" w:rsidRPr="0076326E" w:rsidRDefault="002F52D7" w:rsidP="002F52D7">
      <w:pPr>
        <w:jc w:val="both"/>
        <w:rPr>
          <w:rFonts w:cstheme="minorHAnsi"/>
          <w:b/>
          <w:bCs/>
        </w:rPr>
      </w:pPr>
    </w:p>
    <w:p w14:paraId="14027B33" w14:textId="77777777" w:rsidR="002F52D7" w:rsidRPr="0076326E" w:rsidRDefault="002F52D7" w:rsidP="002F52D7">
      <w:pPr>
        <w:jc w:val="both"/>
        <w:rPr>
          <w:rFonts w:cstheme="minorHAnsi"/>
          <w:b/>
          <w:bCs/>
        </w:rPr>
      </w:pPr>
      <w:r w:rsidRPr="0076326E">
        <w:rPr>
          <w:rFonts w:cstheme="minorHAnsi"/>
          <w:b/>
          <w:bCs/>
        </w:rPr>
        <w:t>DA VIGÊNCIA DO CONTRATO</w:t>
      </w:r>
    </w:p>
    <w:p w14:paraId="3E3D0462" w14:textId="77777777" w:rsidR="002F52D7" w:rsidRPr="0076326E" w:rsidRDefault="002F52D7" w:rsidP="002F52D7">
      <w:pPr>
        <w:jc w:val="both"/>
        <w:rPr>
          <w:rFonts w:cstheme="minorHAnsi"/>
          <w:b/>
          <w:bCs/>
        </w:rPr>
      </w:pPr>
      <w:r w:rsidRPr="0076326E">
        <w:rPr>
          <w:rFonts w:cstheme="minorHAnsi"/>
          <w:b/>
          <w:bCs/>
        </w:rPr>
        <w:t xml:space="preserve">Cláusula Quarta: </w:t>
      </w:r>
    </w:p>
    <w:p w14:paraId="45DDE790" w14:textId="77777777" w:rsidR="002F52D7" w:rsidRPr="0076326E" w:rsidRDefault="002F52D7" w:rsidP="002F52D7">
      <w:pPr>
        <w:jc w:val="both"/>
        <w:rPr>
          <w:rFonts w:cstheme="minorHAnsi"/>
          <w:b/>
          <w:bCs/>
        </w:rPr>
      </w:pPr>
      <w:r w:rsidRPr="0076326E">
        <w:rPr>
          <w:rFonts w:cstheme="minorHAnsi"/>
        </w:rPr>
        <w:t>O contrato terá vigência pelo período de 12 (doze) meses a contar da data de assinatura do respectivo Contrato Administrativo, podendo ser prorrogado na forma da Lei 14.133/2021.</w:t>
      </w:r>
    </w:p>
    <w:p w14:paraId="6D094F7C" w14:textId="77777777" w:rsidR="002F52D7" w:rsidRPr="0076326E" w:rsidRDefault="002F52D7" w:rsidP="002F52D7">
      <w:pPr>
        <w:jc w:val="both"/>
        <w:rPr>
          <w:rFonts w:cstheme="minorHAnsi"/>
          <w:b/>
          <w:bCs/>
        </w:rPr>
      </w:pPr>
    </w:p>
    <w:p w14:paraId="193B2F87" w14:textId="77777777" w:rsidR="002F52D7" w:rsidRPr="0076326E" w:rsidRDefault="002F52D7" w:rsidP="002F52D7">
      <w:pPr>
        <w:jc w:val="both"/>
        <w:rPr>
          <w:rFonts w:cstheme="minorHAnsi"/>
          <w:b/>
          <w:bCs/>
        </w:rPr>
      </w:pPr>
      <w:r w:rsidRPr="0076326E">
        <w:rPr>
          <w:rFonts w:cstheme="minorHAnsi"/>
          <w:b/>
          <w:bCs/>
        </w:rPr>
        <w:t>DAS DOTAÇÕES ORÇAMENTÁRIAS</w:t>
      </w:r>
    </w:p>
    <w:p w14:paraId="0E9AFBAD" w14:textId="77777777" w:rsidR="002F52D7" w:rsidRPr="0076326E" w:rsidRDefault="002F52D7" w:rsidP="002F52D7">
      <w:pPr>
        <w:jc w:val="both"/>
        <w:rPr>
          <w:rFonts w:cstheme="minorHAnsi"/>
        </w:rPr>
      </w:pPr>
      <w:r w:rsidRPr="0076326E">
        <w:rPr>
          <w:rFonts w:cstheme="minorHAnsi"/>
          <w:b/>
          <w:bCs/>
        </w:rPr>
        <w:t xml:space="preserve">Cláusula Quinta: </w:t>
      </w:r>
      <w:r w:rsidRPr="0076326E">
        <w:rPr>
          <w:rFonts w:cstheme="minorHAnsi"/>
        </w:rPr>
        <w:t>As despesas decorrentes da presente contratação, correrão à conta das seguintes dotações, constantes no orçamento municipal:</w:t>
      </w:r>
    </w:p>
    <w:p w14:paraId="33C2BB62" w14:textId="5B5A345B" w:rsidR="002F52D7" w:rsidRPr="0076326E" w:rsidRDefault="00264E4C" w:rsidP="002F52D7">
      <w:pPr>
        <w:jc w:val="both"/>
        <w:rPr>
          <w:rFonts w:cstheme="minorHAnsi"/>
          <w:bCs/>
        </w:rPr>
      </w:pPr>
      <w:r w:rsidRPr="0076326E">
        <w:rPr>
          <w:rFonts w:cstheme="minorHAnsi"/>
          <w:bCs/>
        </w:rPr>
        <w:t>10 – Secretaria Municipal de Assistência Social;</w:t>
      </w:r>
    </w:p>
    <w:p w14:paraId="004AAAC8" w14:textId="2581D15A" w:rsidR="00264E4C" w:rsidRPr="0076326E" w:rsidRDefault="00264E4C" w:rsidP="002F52D7">
      <w:pPr>
        <w:jc w:val="both"/>
        <w:rPr>
          <w:rFonts w:cstheme="minorHAnsi"/>
          <w:bCs/>
        </w:rPr>
      </w:pPr>
      <w:r w:rsidRPr="0076326E">
        <w:rPr>
          <w:rFonts w:cstheme="minorHAnsi"/>
          <w:bCs/>
        </w:rPr>
        <w:t>2065 – Manutenção da Secretaria de Assistência Social;</w:t>
      </w:r>
    </w:p>
    <w:p w14:paraId="11949FC7" w14:textId="17CF3082" w:rsidR="00264E4C" w:rsidRPr="0076326E" w:rsidRDefault="00264E4C" w:rsidP="002F52D7">
      <w:pPr>
        <w:jc w:val="both"/>
        <w:rPr>
          <w:rFonts w:cstheme="minorHAnsi"/>
          <w:bCs/>
        </w:rPr>
      </w:pPr>
      <w:r w:rsidRPr="0076326E">
        <w:rPr>
          <w:rFonts w:cstheme="minorHAnsi"/>
          <w:bCs/>
        </w:rPr>
        <w:t>339036000000.500 – Outros serviços de terceiros – Pessoa física;</w:t>
      </w:r>
    </w:p>
    <w:p w14:paraId="362DA107" w14:textId="18162F91" w:rsidR="00264E4C" w:rsidRPr="0076326E" w:rsidRDefault="00264E4C" w:rsidP="002F52D7">
      <w:pPr>
        <w:jc w:val="both"/>
        <w:rPr>
          <w:rFonts w:cstheme="minorHAnsi"/>
          <w:bCs/>
        </w:rPr>
      </w:pPr>
      <w:r w:rsidRPr="0076326E">
        <w:rPr>
          <w:rFonts w:cstheme="minorHAnsi"/>
          <w:bCs/>
        </w:rPr>
        <w:t>33903900000000.500 – Outros serviços de terceiros – Pessoa Jurídica.</w:t>
      </w:r>
    </w:p>
    <w:p w14:paraId="509B707F" w14:textId="77777777" w:rsidR="002F52D7" w:rsidRPr="0076326E" w:rsidRDefault="002F52D7" w:rsidP="002F52D7">
      <w:pPr>
        <w:jc w:val="both"/>
        <w:rPr>
          <w:rFonts w:cstheme="minorHAnsi"/>
          <w:b/>
          <w:bCs/>
        </w:rPr>
      </w:pPr>
    </w:p>
    <w:p w14:paraId="7637A66E" w14:textId="77777777" w:rsidR="002F52D7" w:rsidRPr="0076326E" w:rsidRDefault="002F52D7" w:rsidP="002F52D7">
      <w:pPr>
        <w:jc w:val="both"/>
        <w:rPr>
          <w:rFonts w:cstheme="minorHAnsi"/>
          <w:b/>
          <w:bCs/>
        </w:rPr>
      </w:pPr>
      <w:r w:rsidRPr="0076326E">
        <w:rPr>
          <w:rFonts w:cstheme="minorHAnsi"/>
          <w:b/>
          <w:bCs/>
        </w:rPr>
        <w:t>DAS OBRIGAÇÕES E RESPONSABILIDADES DA CONTRATADA</w:t>
      </w:r>
    </w:p>
    <w:p w14:paraId="4FF8B230" w14:textId="77777777" w:rsidR="002F52D7" w:rsidRPr="0076326E" w:rsidRDefault="002F52D7" w:rsidP="002F52D7">
      <w:pPr>
        <w:jc w:val="both"/>
        <w:rPr>
          <w:rFonts w:cstheme="minorHAnsi"/>
          <w:b/>
          <w:bCs/>
        </w:rPr>
      </w:pPr>
      <w:r w:rsidRPr="0076326E">
        <w:rPr>
          <w:rFonts w:cstheme="minorHAnsi"/>
          <w:b/>
          <w:bCs/>
        </w:rPr>
        <w:t xml:space="preserve">Cláusula sexta: </w:t>
      </w:r>
      <w:r w:rsidRPr="0076326E">
        <w:rPr>
          <w:rFonts w:cstheme="minorHAnsi"/>
        </w:rPr>
        <w:t>Constituem obrigações e responsabilidades da Contratada:</w:t>
      </w:r>
    </w:p>
    <w:p w14:paraId="12D8A864" w14:textId="77777777" w:rsidR="002F52D7" w:rsidRPr="0076326E" w:rsidRDefault="002F52D7" w:rsidP="002F52D7">
      <w:pPr>
        <w:numPr>
          <w:ilvl w:val="0"/>
          <w:numId w:val="2"/>
        </w:numPr>
        <w:jc w:val="both"/>
        <w:rPr>
          <w:rFonts w:cstheme="minorHAnsi"/>
        </w:rPr>
      </w:pPr>
      <w:r w:rsidRPr="0076326E">
        <w:rPr>
          <w:rFonts w:cstheme="minorHAnsi"/>
        </w:rPr>
        <w:t>Responder pelo pagamento das taxas municipais e do Imposto sobre a Propriedade Predial e Territorial Urbana (IPTU), mantendo-se adimplente junto à Prefeitura Municipal durante toda a vigência do contrato;</w:t>
      </w:r>
    </w:p>
    <w:p w14:paraId="1CC0CCB6" w14:textId="77777777" w:rsidR="002F52D7" w:rsidRPr="0076326E" w:rsidRDefault="002F52D7" w:rsidP="002F52D7">
      <w:pPr>
        <w:numPr>
          <w:ilvl w:val="0"/>
          <w:numId w:val="2"/>
        </w:numPr>
        <w:jc w:val="both"/>
        <w:rPr>
          <w:rFonts w:cstheme="minorHAnsi"/>
        </w:rPr>
      </w:pPr>
      <w:r w:rsidRPr="0076326E">
        <w:rPr>
          <w:rFonts w:cstheme="minorHAnsi"/>
        </w:rPr>
        <w:t>Garantir a posse mansa e pacífica do imóvel à CONTRATANTE, durante todo o período contratual;</w:t>
      </w:r>
    </w:p>
    <w:p w14:paraId="2B7A276D" w14:textId="77777777" w:rsidR="002F52D7" w:rsidRPr="0076326E" w:rsidRDefault="002F52D7" w:rsidP="002F52D7">
      <w:pPr>
        <w:numPr>
          <w:ilvl w:val="0"/>
          <w:numId w:val="2"/>
        </w:numPr>
        <w:jc w:val="both"/>
        <w:rPr>
          <w:rFonts w:cstheme="minorHAnsi"/>
        </w:rPr>
      </w:pPr>
      <w:r w:rsidRPr="0076326E">
        <w:rPr>
          <w:rFonts w:cstheme="minorHAnsi"/>
        </w:rPr>
        <w:t>Comunicar previamente à CONTRATANTE qualquer fato que possa comprometer a utilização do imóvel ou o cumprimento do contrato;</w:t>
      </w:r>
    </w:p>
    <w:p w14:paraId="08475B1D" w14:textId="77777777" w:rsidR="002F52D7" w:rsidRPr="0076326E" w:rsidRDefault="002F52D7" w:rsidP="002F52D7">
      <w:pPr>
        <w:numPr>
          <w:ilvl w:val="0"/>
          <w:numId w:val="2"/>
        </w:numPr>
        <w:jc w:val="both"/>
        <w:rPr>
          <w:rFonts w:cstheme="minorHAnsi"/>
        </w:rPr>
      </w:pPr>
      <w:r w:rsidRPr="0076326E">
        <w:rPr>
          <w:rFonts w:cstheme="minorHAnsi"/>
        </w:rPr>
        <w:t>Permitir o acesso da CONTRATANTE ao imóvel, sempre que necessário, para fins de vistoria, fiscalização ou realização de manutenções.</w:t>
      </w:r>
    </w:p>
    <w:p w14:paraId="347F2B32" w14:textId="77777777" w:rsidR="002F52D7" w:rsidRPr="0076326E" w:rsidRDefault="002F52D7" w:rsidP="002F52D7">
      <w:pPr>
        <w:jc w:val="both"/>
        <w:rPr>
          <w:rFonts w:cstheme="minorHAnsi"/>
          <w:b/>
          <w:bCs/>
        </w:rPr>
      </w:pPr>
    </w:p>
    <w:p w14:paraId="0DA8F7D5" w14:textId="77777777" w:rsidR="002F52D7" w:rsidRPr="0076326E" w:rsidRDefault="002F52D7" w:rsidP="002F52D7">
      <w:pPr>
        <w:jc w:val="both"/>
        <w:rPr>
          <w:rFonts w:cstheme="minorHAnsi"/>
          <w:b/>
          <w:bCs/>
        </w:rPr>
      </w:pPr>
      <w:r w:rsidRPr="0076326E">
        <w:rPr>
          <w:rFonts w:cstheme="minorHAnsi"/>
          <w:b/>
          <w:bCs/>
        </w:rPr>
        <w:t>DAS OBRIGAÇÕES E RESPONSABILIDADES DA CONTRATANTE</w:t>
      </w:r>
    </w:p>
    <w:p w14:paraId="2638519D" w14:textId="77777777" w:rsidR="002F52D7" w:rsidRPr="0076326E" w:rsidRDefault="002F52D7" w:rsidP="002F52D7">
      <w:pPr>
        <w:jc w:val="both"/>
        <w:rPr>
          <w:rFonts w:cstheme="minorHAnsi"/>
          <w:b/>
          <w:bCs/>
        </w:rPr>
      </w:pPr>
      <w:r w:rsidRPr="0076326E">
        <w:rPr>
          <w:rFonts w:cstheme="minorHAnsi"/>
          <w:b/>
          <w:bCs/>
        </w:rPr>
        <w:t xml:space="preserve">Cláusula Sétima: </w:t>
      </w:r>
      <w:r w:rsidRPr="0076326E">
        <w:rPr>
          <w:rFonts w:cstheme="minorHAnsi"/>
        </w:rPr>
        <w:t>Das obrigações e responsabilidades da Contratante:</w:t>
      </w:r>
    </w:p>
    <w:p w14:paraId="599FC674" w14:textId="77777777" w:rsidR="002F52D7" w:rsidRPr="0076326E" w:rsidRDefault="002F52D7" w:rsidP="002F52D7">
      <w:pPr>
        <w:numPr>
          <w:ilvl w:val="0"/>
          <w:numId w:val="3"/>
        </w:numPr>
        <w:jc w:val="both"/>
        <w:rPr>
          <w:rFonts w:cstheme="minorHAnsi"/>
          <w:b/>
          <w:bCs/>
        </w:rPr>
      </w:pPr>
      <w:r w:rsidRPr="0076326E">
        <w:rPr>
          <w:rFonts w:cstheme="minorHAnsi"/>
        </w:rPr>
        <w:t>Efetuar o pagamento do valor ajustado;</w:t>
      </w:r>
    </w:p>
    <w:p w14:paraId="618D48D9" w14:textId="77777777" w:rsidR="002F52D7" w:rsidRPr="0076326E" w:rsidRDefault="002F52D7" w:rsidP="002F52D7">
      <w:pPr>
        <w:numPr>
          <w:ilvl w:val="0"/>
          <w:numId w:val="3"/>
        </w:numPr>
        <w:jc w:val="both"/>
        <w:rPr>
          <w:rFonts w:cstheme="minorHAnsi"/>
          <w:b/>
          <w:bCs/>
        </w:rPr>
      </w:pPr>
      <w:r w:rsidRPr="0076326E">
        <w:rPr>
          <w:rFonts w:cstheme="minorHAnsi"/>
        </w:rPr>
        <w:t>Fiscalizar os serviços de forma regular durante a execução dos mesmos, comunicando à CONTRATADA qualquer irregularidade, para que possa saná-la;</w:t>
      </w:r>
    </w:p>
    <w:p w14:paraId="04309E94" w14:textId="77777777" w:rsidR="002F52D7" w:rsidRPr="0076326E" w:rsidRDefault="002F52D7" w:rsidP="002F52D7">
      <w:pPr>
        <w:numPr>
          <w:ilvl w:val="0"/>
          <w:numId w:val="3"/>
        </w:numPr>
        <w:jc w:val="both"/>
        <w:rPr>
          <w:rFonts w:cstheme="minorHAnsi"/>
          <w:b/>
          <w:bCs/>
        </w:rPr>
      </w:pPr>
      <w:r w:rsidRPr="0076326E">
        <w:rPr>
          <w:rFonts w:cstheme="minorHAnsi"/>
        </w:rPr>
        <w:t>Realizar o pagamento</w:t>
      </w:r>
      <w:r w:rsidRPr="0076326E">
        <w:rPr>
          <w:rFonts w:cstheme="minorHAnsi"/>
          <w:b/>
          <w:bCs/>
        </w:rPr>
        <w:t xml:space="preserve"> </w:t>
      </w:r>
      <w:r w:rsidRPr="0076326E">
        <w:rPr>
          <w:rFonts w:cstheme="minorHAnsi"/>
          <w:bCs/>
        </w:rPr>
        <w:t>de luz e água durante o período de vigência deste contrato, assim como a manutenção do imóvel, bem como a execução de reparos necessários.</w:t>
      </w:r>
    </w:p>
    <w:p w14:paraId="58403CE6" w14:textId="77777777" w:rsidR="002F52D7" w:rsidRPr="0076326E" w:rsidRDefault="002F52D7" w:rsidP="002F52D7">
      <w:pPr>
        <w:jc w:val="both"/>
        <w:rPr>
          <w:rFonts w:cstheme="minorHAnsi"/>
          <w:b/>
          <w:bCs/>
        </w:rPr>
      </w:pPr>
    </w:p>
    <w:p w14:paraId="336D390B" w14:textId="77777777" w:rsidR="002F52D7" w:rsidRPr="0076326E" w:rsidRDefault="002F52D7" w:rsidP="002F52D7">
      <w:pPr>
        <w:jc w:val="both"/>
        <w:rPr>
          <w:rFonts w:cstheme="minorHAnsi"/>
          <w:b/>
          <w:bCs/>
        </w:rPr>
      </w:pPr>
    </w:p>
    <w:p w14:paraId="00322DA5" w14:textId="77777777" w:rsidR="002F52D7" w:rsidRPr="0076326E" w:rsidRDefault="002F52D7" w:rsidP="002F52D7">
      <w:pPr>
        <w:jc w:val="both"/>
        <w:rPr>
          <w:rFonts w:cstheme="minorHAnsi"/>
          <w:b/>
          <w:bCs/>
        </w:rPr>
      </w:pPr>
      <w:r w:rsidRPr="0076326E">
        <w:rPr>
          <w:rFonts w:cstheme="minorHAnsi"/>
          <w:b/>
          <w:bCs/>
        </w:rPr>
        <w:t>DA FISCALIZAÇÃO</w:t>
      </w:r>
    </w:p>
    <w:p w14:paraId="200DD3D5" w14:textId="38AAE47E" w:rsidR="002F52D7" w:rsidRPr="0076326E" w:rsidRDefault="002F52D7" w:rsidP="002F52D7">
      <w:pPr>
        <w:jc w:val="both"/>
        <w:rPr>
          <w:rFonts w:cstheme="minorHAnsi"/>
          <w:b/>
          <w:bCs/>
        </w:rPr>
      </w:pPr>
      <w:r w:rsidRPr="0076326E">
        <w:rPr>
          <w:rFonts w:cstheme="minorHAnsi"/>
          <w:b/>
          <w:bCs/>
        </w:rPr>
        <w:t xml:space="preserve">Cláusula Oitava: </w:t>
      </w:r>
      <w:r w:rsidRPr="0076326E">
        <w:rPr>
          <w:rFonts w:cstheme="minorHAnsi"/>
        </w:rPr>
        <w:t>A fiscalização dos serviços contratados será exercida pelo servido</w:t>
      </w:r>
      <w:r w:rsidR="00264E4C" w:rsidRPr="0076326E">
        <w:rPr>
          <w:rFonts w:cstheme="minorHAnsi"/>
        </w:rPr>
        <w:t>ra Rubia Fiorini Nadin</w:t>
      </w:r>
      <w:r w:rsidRPr="0076326E">
        <w:rPr>
          <w:rFonts w:cstheme="minorHAnsi"/>
        </w:rPr>
        <w:t>, para o perfeito atendimento dos serviços contratados.</w:t>
      </w:r>
    </w:p>
    <w:p w14:paraId="4D845165" w14:textId="77777777" w:rsidR="002F52D7" w:rsidRPr="0076326E" w:rsidRDefault="002F52D7" w:rsidP="002F52D7">
      <w:pPr>
        <w:jc w:val="both"/>
        <w:rPr>
          <w:rFonts w:cstheme="minorHAnsi"/>
          <w:b/>
          <w:bCs/>
        </w:rPr>
      </w:pPr>
      <w:r w:rsidRPr="0076326E">
        <w:rPr>
          <w:rFonts w:cstheme="minorHAnsi"/>
          <w:b/>
          <w:bCs/>
        </w:rPr>
        <w:t xml:space="preserve">Parágrafo Primeiro: </w:t>
      </w:r>
      <w:r w:rsidRPr="0076326E">
        <w:rPr>
          <w:rFonts w:cstheme="minorHAnsi"/>
        </w:rPr>
        <w:t>A fiscalização terá poderes, dentre outros, para notificar a CONTRATADA, por escrito, sobre irregularidades ou falhas que porventura venham a ser encontradas no decorrer da execução do objeto contratual, podendo exigir a correção dos serviços.</w:t>
      </w:r>
    </w:p>
    <w:p w14:paraId="68336EB3" w14:textId="77777777" w:rsidR="002F52D7" w:rsidRPr="0076326E" w:rsidRDefault="002F52D7" w:rsidP="002F52D7">
      <w:pPr>
        <w:jc w:val="both"/>
        <w:rPr>
          <w:rFonts w:cstheme="minorHAnsi"/>
          <w:b/>
          <w:bCs/>
        </w:rPr>
      </w:pPr>
    </w:p>
    <w:p w14:paraId="182AAF28" w14:textId="77777777" w:rsidR="002F52D7" w:rsidRPr="0076326E" w:rsidRDefault="002F52D7" w:rsidP="002F52D7">
      <w:pPr>
        <w:jc w:val="both"/>
        <w:rPr>
          <w:rFonts w:cstheme="minorHAnsi"/>
          <w:b/>
          <w:bCs/>
        </w:rPr>
      </w:pPr>
      <w:r w:rsidRPr="0076326E">
        <w:rPr>
          <w:rFonts w:cstheme="minorHAnsi"/>
          <w:b/>
          <w:bCs/>
        </w:rPr>
        <w:t>DAS INFRAÇÕES E SANÇÕES ADMINISTRATIVAS</w:t>
      </w:r>
    </w:p>
    <w:p w14:paraId="388E5B1D" w14:textId="77777777" w:rsidR="002F52D7" w:rsidRPr="0076326E" w:rsidRDefault="002F52D7" w:rsidP="002F52D7">
      <w:pPr>
        <w:jc w:val="both"/>
        <w:rPr>
          <w:rFonts w:cstheme="minorHAnsi"/>
          <w:bCs/>
        </w:rPr>
      </w:pPr>
      <w:r w:rsidRPr="0076326E">
        <w:rPr>
          <w:rFonts w:cstheme="minorHAnsi"/>
          <w:b/>
          <w:bCs/>
        </w:rPr>
        <w:t xml:space="preserve">Cláusula Nona: </w:t>
      </w:r>
      <w:r w:rsidRPr="0076326E">
        <w:rPr>
          <w:rFonts w:cstheme="minorHAnsi"/>
          <w:bCs/>
        </w:rPr>
        <w:t xml:space="preserve">A CONTRATADA se sujeita, no que couber, às penalidades previstas no art. 155 e seguintes da Lei nº14.133/2021, garantido o direito de ampla defesa. </w:t>
      </w:r>
    </w:p>
    <w:p w14:paraId="484A293F" w14:textId="77777777" w:rsidR="002F52D7" w:rsidRPr="0076326E" w:rsidRDefault="002F52D7" w:rsidP="002F52D7">
      <w:pPr>
        <w:jc w:val="both"/>
        <w:rPr>
          <w:rFonts w:cstheme="minorHAnsi"/>
          <w:bCs/>
        </w:rPr>
      </w:pPr>
      <w:r w:rsidRPr="0076326E">
        <w:rPr>
          <w:rFonts w:cstheme="minorHAnsi"/>
          <w:b/>
          <w:bCs/>
        </w:rPr>
        <w:t>Parágrafo Primeiro:</w:t>
      </w:r>
      <w:r w:rsidRPr="0076326E">
        <w:rPr>
          <w:rFonts w:cstheme="minorHAnsi"/>
          <w:bCs/>
        </w:rPr>
        <w:t xml:space="preserve"> Comete infração administrativa, nos termos da Lei nº 14.133, de 2021, o Contratado que:</w:t>
      </w:r>
    </w:p>
    <w:p w14:paraId="601D3B30" w14:textId="77777777" w:rsidR="002F52D7" w:rsidRPr="0076326E" w:rsidRDefault="002F52D7" w:rsidP="002F52D7">
      <w:pPr>
        <w:numPr>
          <w:ilvl w:val="2"/>
          <w:numId w:val="4"/>
        </w:numPr>
        <w:jc w:val="both"/>
        <w:rPr>
          <w:rFonts w:cstheme="minorHAnsi"/>
          <w:bCs/>
        </w:rPr>
      </w:pPr>
      <w:r w:rsidRPr="0076326E">
        <w:rPr>
          <w:rFonts w:cstheme="minorHAnsi"/>
          <w:bCs/>
        </w:rPr>
        <w:t>der causa à inexecução parcial do contrato;</w:t>
      </w:r>
    </w:p>
    <w:p w14:paraId="5C749074" w14:textId="77777777" w:rsidR="002F52D7" w:rsidRPr="0076326E" w:rsidRDefault="002F52D7" w:rsidP="002F52D7">
      <w:pPr>
        <w:numPr>
          <w:ilvl w:val="2"/>
          <w:numId w:val="4"/>
        </w:numPr>
        <w:jc w:val="both"/>
        <w:rPr>
          <w:rFonts w:cstheme="minorHAnsi"/>
          <w:bCs/>
        </w:rPr>
      </w:pPr>
      <w:r w:rsidRPr="0076326E">
        <w:rPr>
          <w:rFonts w:cstheme="minorHAnsi"/>
          <w:bCs/>
        </w:rPr>
        <w:t>der causa à inexecução parcial do contrato que cause grave dano à Administração ou ao funcionamento dos serviços públicos ou ao interesse coletivo;</w:t>
      </w:r>
    </w:p>
    <w:p w14:paraId="7ED6A12E" w14:textId="77777777" w:rsidR="002F52D7" w:rsidRPr="0076326E" w:rsidRDefault="002F52D7" w:rsidP="002F52D7">
      <w:pPr>
        <w:numPr>
          <w:ilvl w:val="2"/>
          <w:numId w:val="4"/>
        </w:numPr>
        <w:jc w:val="both"/>
        <w:rPr>
          <w:rFonts w:cstheme="minorHAnsi"/>
          <w:bCs/>
        </w:rPr>
      </w:pPr>
      <w:r w:rsidRPr="0076326E">
        <w:rPr>
          <w:rFonts w:cstheme="minorHAnsi"/>
          <w:bCs/>
        </w:rPr>
        <w:t>der causa à inexecução total do contrato;</w:t>
      </w:r>
    </w:p>
    <w:p w14:paraId="0AF26943" w14:textId="77777777" w:rsidR="002F52D7" w:rsidRPr="0076326E" w:rsidRDefault="002F52D7" w:rsidP="002F52D7">
      <w:pPr>
        <w:numPr>
          <w:ilvl w:val="2"/>
          <w:numId w:val="4"/>
        </w:numPr>
        <w:jc w:val="both"/>
        <w:rPr>
          <w:rFonts w:cstheme="minorHAnsi"/>
          <w:bCs/>
        </w:rPr>
      </w:pPr>
      <w:r w:rsidRPr="0076326E">
        <w:rPr>
          <w:rFonts w:cstheme="minorHAnsi"/>
          <w:bCs/>
        </w:rPr>
        <w:t>ensejar o retardamento da execução ou da entrega do objeto da contratação sem motivo justificado;</w:t>
      </w:r>
    </w:p>
    <w:p w14:paraId="10BCD315" w14:textId="77777777" w:rsidR="002F52D7" w:rsidRPr="0076326E" w:rsidRDefault="002F52D7" w:rsidP="002F52D7">
      <w:pPr>
        <w:numPr>
          <w:ilvl w:val="2"/>
          <w:numId w:val="4"/>
        </w:numPr>
        <w:jc w:val="both"/>
        <w:rPr>
          <w:rFonts w:cstheme="minorHAnsi"/>
          <w:bCs/>
        </w:rPr>
      </w:pPr>
      <w:r w:rsidRPr="0076326E">
        <w:rPr>
          <w:rFonts w:cstheme="minorHAnsi"/>
          <w:bCs/>
        </w:rPr>
        <w:t>apresentar declaração ou documentação falsa exigida para o certame ou prestar declaração falsa durante a dispensa eletrônica ou execução do contrato;</w:t>
      </w:r>
    </w:p>
    <w:p w14:paraId="36FA98C2" w14:textId="77777777" w:rsidR="002F52D7" w:rsidRPr="0076326E" w:rsidRDefault="002F52D7" w:rsidP="002F52D7">
      <w:pPr>
        <w:numPr>
          <w:ilvl w:val="2"/>
          <w:numId w:val="4"/>
        </w:numPr>
        <w:jc w:val="both"/>
        <w:rPr>
          <w:rFonts w:cstheme="minorHAnsi"/>
          <w:bCs/>
        </w:rPr>
      </w:pPr>
      <w:r w:rsidRPr="0076326E">
        <w:rPr>
          <w:rFonts w:cstheme="minorHAnsi"/>
          <w:bCs/>
        </w:rPr>
        <w:t>fraudar a contratação ou praticar ato fraudulento na execução do contrato;</w:t>
      </w:r>
    </w:p>
    <w:p w14:paraId="46C312EF" w14:textId="77777777" w:rsidR="002F52D7" w:rsidRPr="0076326E" w:rsidRDefault="002F52D7" w:rsidP="002F52D7">
      <w:pPr>
        <w:numPr>
          <w:ilvl w:val="2"/>
          <w:numId w:val="4"/>
        </w:numPr>
        <w:jc w:val="both"/>
        <w:rPr>
          <w:rFonts w:cstheme="minorHAnsi"/>
          <w:bCs/>
        </w:rPr>
      </w:pPr>
      <w:r w:rsidRPr="0076326E">
        <w:rPr>
          <w:rFonts w:cstheme="minorHAnsi"/>
          <w:bCs/>
        </w:rPr>
        <w:t>comportar-se de modo inidôneo ou cometer fraude de qualquer natureza;</w:t>
      </w:r>
    </w:p>
    <w:p w14:paraId="44BA271A" w14:textId="77777777" w:rsidR="002F52D7" w:rsidRPr="0076326E" w:rsidRDefault="002F52D7" w:rsidP="002F52D7">
      <w:pPr>
        <w:numPr>
          <w:ilvl w:val="2"/>
          <w:numId w:val="4"/>
        </w:numPr>
        <w:jc w:val="both"/>
        <w:rPr>
          <w:rFonts w:cstheme="minorHAnsi"/>
          <w:bCs/>
        </w:rPr>
      </w:pPr>
      <w:r w:rsidRPr="0076326E">
        <w:rPr>
          <w:rFonts w:cstheme="minorHAnsi"/>
          <w:bCs/>
        </w:rPr>
        <w:t>praticar atos ilícitos com vistas a frustrar os objetivos da contratação;</w:t>
      </w:r>
    </w:p>
    <w:p w14:paraId="347AE6D7" w14:textId="77777777" w:rsidR="002F52D7" w:rsidRPr="0076326E" w:rsidRDefault="002F52D7" w:rsidP="002F52D7">
      <w:pPr>
        <w:numPr>
          <w:ilvl w:val="2"/>
          <w:numId w:val="4"/>
        </w:numPr>
        <w:jc w:val="both"/>
        <w:rPr>
          <w:rFonts w:cstheme="minorHAnsi"/>
          <w:bCs/>
        </w:rPr>
      </w:pPr>
      <w:r w:rsidRPr="0076326E">
        <w:rPr>
          <w:rFonts w:cstheme="minorHAnsi"/>
          <w:bCs/>
        </w:rPr>
        <w:lastRenderedPageBreak/>
        <w:t>praticar ato lesivo previsto no art. 5º da Lei nº 12.846, de 1º de agosto de 2013</w:t>
      </w:r>
    </w:p>
    <w:p w14:paraId="69F68A23" w14:textId="77777777" w:rsidR="002F52D7" w:rsidRPr="0076326E" w:rsidRDefault="002F52D7" w:rsidP="002F52D7">
      <w:pPr>
        <w:jc w:val="both"/>
        <w:rPr>
          <w:rFonts w:cstheme="minorHAnsi"/>
          <w:bCs/>
        </w:rPr>
      </w:pPr>
      <w:r w:rsidRPr="0076326E">
        <w:rPr>
          <w:rFonts w:cstheme="minorHAnsi"/>
          <w:b/>
          <w:bCs/>
        </w:rPr>
        <w:t>Parágrafo Segundo:</w:t>
      </w:r>
      <w:r w:rsidRPr="0076326E">
        <w:rPr>
          <w:rFonts w:cstheme="minorHAnsi"/>
          <w:bCs/>
        </w:rPr>
        <w:t xml:space="preserve"> Serão aplicadas ao responsável pelas infrações administrativas acima descritas as seguintes sanções:</w:t>
      </w:r>
    </w:p>
    <w:p w14:paraId="321E5E39" w14:textId="77777777" w:rsidR="002F52D7" w:rsidRPr="0076326E" w:rsidRDefault="002F52D7" w:rsidP="002F52D7">
      <w:pPr>
        <w:numPr>
          <w:ilvl w:val="2"/>
          <w:numId w:val="5"/>
        </w:numPr>
        <w:jc w:val="both"/>
        <w:rPr>
          <w:rFonts w:cstheme="minorHAnsi"/>
          <w:bCs/>
        </w:rPr>
      </w:pPr>
      <w:r w:rsidRPr="0076326E">
        <w:rPr>
          <w:rFonts w:cstheme="minorHAnsi"/>
          <w:b/>
          <w:bCs/>
        </w:rPr>
        <w:t>Advertência</w:t>
      </w:r>
      <w:r w:rsidRPr="0076326E">
        <w:rPr>
          <w:rFonts w:cstheme="minorHAnsi"/>
          <w:bCs/>
        </w:rPr>
        <w:t>, quando o Contratado der causa à inexecução parcial do contrato, sempre que não se justificar a imposição de penalidade mais grave (art. 156, §2º, da Lei);</w:t>
      </w:r>
    </w:p>
    <w:p w14:paraId="52116DB3" w14:textId="77777777" w:rsidR="002F52D7" w:rsidRPr="0076326E" w:rsidRDefault="002F52D7" w:rsidP="002F52D7">
      <w:pPr>
        <w:numPr>
          <w:ilvl w:val="2"/>
          <w:numId w:val="5"/>
        </w:numPr>
        <w:jc w:val="both"/>
        <w:rPr>
          <w:rFonts w:cstheme="minorHAnsi"/>
          <w:bCs/>
        </w:rPr>
      </w:pPr>
      <w:r w:rsidRPr="0076326E">
        <w:rPr>
          <w:rFonts w:cstheme="minorHAnsi"/>
          <w:b/>
          <w:bCs/>
        </w:rPr>
        <w:t>Impedimento de licitar e contratar</w:t>
      </w:r>
      <w:r w:rsidRPr="0076326E">
        <w:rPr>
          <w:rFonts w:cstheme="minorHAnsi"/>
          <w:bCs/>
        </w:rPr>
        <w:t>, quando praticadas as condutas que não se justificar a imposição de penalidade mais grave (art. 156, §4º, da Lei);</w:t>
      </w:r>
    </w:p>
    <w:p w14:paraId="01AA4053" w14:textId="77777777" w:rsidR="002F52D7" w:rsidRPr="0076326E" w:rsidRDefault="002F52D7" w:rsidP="002F52D7">
      <w:pPr>
        <w:numPr>
          <w:ilvl w:val="2"/>
          <w:numId w:val="5"/>
        </w:numPr>
        <w:jc w:val="both"/>
        <w:rPr>
          <w:rFonts w:cstheme="minorHAnsi"/>
          <w:bCs/>
        </w:rPr>
      </w:pPr>
      <w:r w:rsidRPr="0076326E">
        <w:rPr>
          <w:rFonts w:cstheme="minorHAnsi"/>
          <w:b/>
          <w:bCs/>
        </w:rPr>
        <w:t>Declaração de inidoneidade para licitar e contratar</w:t>
      </w:r>
      <w:r w:rsidRPr="0076326E">
        <w:rPr>
          <w:rFonts w:cstheme="minorHAnsi"/>
          <w:bCs/>
        </w:rPr>
        <w:t>, quando praticadas as condutas que justifiquem a imposição de penalidade mais grave (art. 156, §5º, da Lei)</w:t>
      </w:r>
    </w:p>
    <w:p w14:paraId="7B7270E3" w14:textId="77777777" w:rsidR="002F52D7" w:rsidRPr="0076326E" w:rsidRDefault="002F52D7" w:rsidP="002F52D7">
      <w:pPr>
        <w:numPr>
          <w:ilvl w:val="2"/>
          <w:numId w:val="5"/>
        </w:numPr>
        <w:jc w:val="both"/>
        <w:rPr>
          <w:rFonts w:cstheme="minorHAnsi"/>
          <w:bCs/>
        </w:rPr>
      </w:pPr>
      <w:r w:rsidRPr="0076326E">
        <w:rPr>
          <w:rFonts w:cstheme="minorHAnsi"/>
          <w:b/>
          <w:bCs/>
        </w:rPr>
        <w:t>Multa:</w:t>
      </w:r>
    </w:p>
    <w:p w14:paraId="7061B245" w14:textId="77777777" w:rsidR="002F52D7" w:rsidRPr="0076326E" w:rsidRDefault="002F52D7" w:rsidP="002F52D7">
      <w:pPr>
        <w:numPr>
          <w:ilvl w:val="3"/>
          <w:numId w:val="5"/>
        </w:numPr>
        <w:jc w:val="both"/>
        <w:rPr>
          <w:rFonts w:cstheme="minorHAnsi"/>
          <w:bCs/>
        </w:rPr>
      </w:pPr>
      <w:r w:rsidRPr="0076326E">
        <w:rPr>
          <w:rFonts w:cstheme="minorHAnsi"/>
          <w:bCs/>
        </w:rPr>
        <w:t>moratória de 1% (um por cento) por dia de atraso injustificado sobre o valor da parcela inadimplida, até o limite de 15(quinze) dias;</w:t>
      </w:r>
    </w:p>
    <w:p w14:paraId="6F00E58B" w14:textId="77777777" w:rsidR="002F52D7" w:rsidRPr="0076326E" w:rsidRDefault="002F52D7" w:rsidP="002F52D7">
      <w:pPr>
        <w:numPr>
          <w:ilvl w:val="3"/>
          <w:numId w:val="5"/>
        </w:numPr>
        <w:jc w:val="both"/>
        <w:rPr>
          <w:rFonts w:cstheme="minorHAnsi"/>
          <w:bCs/>
        </w:rPr>
      </w:pPr>
      <w:r w:rsidRPr="0076326E">
        <w:rPr>
          <w:rFonts w:cstheme="minorHAnsi"/>
          <w:bCs/>
        </w:rPr>
        <w:t xml:space="preserve">O atraso superior a 15 dias autoriza a Administração a promover a rescisão do contrato por descumprimento ou cumprimento irregular de suas cláusulas, conforme dispõe o inciso I do art. 137 da Lei n. 14.133, de 2021. </w:t>
      </w:r>
    </w:p>
    <w:p w14:paraId="1072F5AB" w14:textId="77777777" w:rsidR="002F52D7" w:rsidRPr="0076326E" w:rsidRDefault="002F52D7" w:rsidP="002F52D7">
      <w:pPr>
        <w:jc w:val="both"/>
        <w:rPr>
          <w:rFonts w:cstheme="minorHAnsi"/>
          <w:bCs/>
        </w:rPr>
      </w:pPr>
      <w:r w:rsidRPr="0076326E">
        <w:rPr>
          <w:rFonts w:cstheme="minorHAnsi"/>
          <w:b/>
          <w:bCs/>
        </w:rPr>
        <w:t xml:space="preserve">Parágrafo Terceiro: </w:t>
      </w:r>
      <w:r w:rsidRPr="0076326E">
        <w:rPr>
          <w:rFonts w:cstheme="minorHAnsi"/>
          <w:bCs/>
        </w:rPr>
        <w:t>A aplicação das sanções previstas neste Contrato não exclui, em hipótese alguma, a obrigação de reparação integral do dano causado à Contratante (art. 156, §9º)</w:t>
      </w:r>
    </w:p>
    <w:p w14:paraId="25475174" w14:textId="77777777" w:rsidR="002F52D7" w:rsidRPr="0076326E" w:rsidRDefault="002F52D7" w:rsidP="002F52D7">
      <w:pPr>
        <w:jc w:val="both"/>
        <w:rPr>
          <w:rFonts w:cstheme="minorHAnsi"/>
          <w:bCs/>
        </w:rPr>
      </w:pPr>
      <w:r w:rsidRPr="0076326E">
        <w:rPr>
          <w:rFonts w:cstheme="minorHAnsi"/>
          <w:b/>
          <w:bCs/>
        </w:rPr>
        <w:t xml:space="preserve">Parágrafo Quarto: </w:t>
      </w:r>
      <w:r w:rsidRPr="0076326E">
        <w:rPr>
          <w:rFonts w:cstheme="minorHAnsi"/>
          <w:bCs/>
        </w:rPr>
        <w:t>Todas as sanções previstas neste Contrato poderão ser aplicadas cumulativamente com a multa (art. 156, §7º), e se observará o seguinte:</w:t>
      </w:r>
    </w:p>
    <w:p w14:paraId="3C0C88B0" w14:textId="77777777" w:rsidR="002F52D7" w:rsidRPr="0076326E" w:rsidRDefault="002F52D7" w:rsidP="002F52D7">
      <w:pPr>
        <w:numPr>
          <w:ilvl w:val="2"/>
          <w:numId w:val="1"/>
        </w:numPr>
        <w:jc w:val="both"/>
        <w:rPr>
          <w:rFonts w:cstheme="minorHAnsi"/>
          <w:bCs/>
        </w:rPr>
      </w:pPr>
      <w:r w:rsidRPr="0076326E">
        <w:rPr>
          <w:rFonts w:cstheme="minorHAnsi"/>
          <w:bCs/>
        </w:rPr>
        <w:t>Antes da aplicação da multa será facultada a defesa do interessado no prazo de 15 (quinze) dias úteis, contado da data de sua intimação (art. 157)</w:t>
      </w:r>
    </w:p>
    <w:p w14:paraId="47E48E98" w14:textId="77777777" w:rsidR="002F52D7" w:rsidRPr="0076326E" w:rsidRDefault="002F52D7" w:rsidP="002F52D7">
      <w:pPr>
        <w:numPr>
          <w:ilvl w:val="2"/>
          <w:numId w:val="1"/>
        </w:numPr>
        <w:jc w:val="both"/>
        <w:rPr>
          <w:rFonts w:cstheme="minorHAnsi"/>
          <w:bCs/>
        </w:rPr>
      </w:pPr>
      <w:r w:rsidRPr="0076326E">
        <w:rPr>
          <w:rFonts w:cstheme="minorHAnsi"/>
          <w:bCs/>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63F4213" w14:textId="77777777" w:rsidR="002F52D7" w:rsidRPr="0076326E" w:rsidRDefault="002F52D7" w:rsidP="002F52D7">
      <w:pPr>
        <w:numPr>
          <w:ilvl w:val="2"/>
          <w:numId w:val="1"/>
        </w:numPr>
        <w:jc w:val="both"/>
        <w:rPr>
          <w:rFonts w:cstheme="minorHAnsi"/>
          <w:bCs/>
        </w:rPr>
      </w:pPr>
      <w:r w:rsidRPr="0076326E">
        <w:rPr>
          <w:rFonts w:cstheme="minorHAnsi"/>
          <w:bCs/>
        </w:rPr>
        <w:t>Previamente ao encaminhamento à cobrança judicial, a multa poderá ser recolhida administrativamente no prazo máximo de 60</w:t>
      </w:r>
      <w:r w:rsidRPr="0076326E">
        <w:rPr>
          <w:rFonts w:cstheme="minorHAnsi"/>
          <w:bCs/>
          <w:i/>
          <w:iCs/>
        </w:rPr>
        <w:t xml:space="preserve"> (sessenta) </w:t>
      </w:r>
      <w:r w:rsidRPr="0076326E">
        <w:rPr>
          <w:rFonts w:cstheme="minorHAnsi"/>
          <w:bCs/>
        </w:rPr>
        <w:t>dias, a contar da data do recebimento da comunicação enviada pela autoridade competente.</w:t>
      </w:r>
    </w:p>
    <w:p w14:paraId="63D6991C" w14:textId="77777777" w:rsidR="002F52D7" w:rsidRPr="0076326E" w:rsidRDefault="002F52D7" w:rsidP="002F52D7">
      <w:pPr>
        <w:jc w:val="both"/>
        <w:rPr>
          <w:rFonts w:cstheme="minorHAnsi"/>
          <w:bCs/>
        </w:rPr>
      </w:pPr>
      <w:r w:rsidRPr="0076326E">
        <w:rPr>
          <w:rFonts w:cstheme="minorHAnsi"/>
          <w:b/>
          <w:bCs/>
        </w:rPr>
        <w:t xml:space="preserve">Parágrafo Quinto: </w:t>
      </w:r>
      <w:r w:rsidRPr="0076326E">
        <w:rPr>
          <w:rFonts w:cstheme="minorHAnsi"/>
          <w:bCs/>
        </w:rPr>
        <w:t xml:space="preserve">A aplicação das sanções realizar-se-á em processo administrativo que assegure o contraditório e a ampla defesa ao Contratado, observando-se o procedimento previsto no </w:t>
      </w:r>
      <w:r w:rsidRPr="0076326E">
        <w:rPr>
          <w:rFonts w:cstheme="minorHAnsi"/>
          <w:b/>
          <w:bCs/>
        </w:rPr>
        <w:t xml:space="preserve">caput </w:t>
      </w:r>
      <w:r w:rsidRPr="0076326E">
        <w:rPr>
          <w:rFonts w:cstheme="minorHAnsi"/>
          <w:bCs/>
        </w:rPr>
        <w:t>e parágrafos do art. 158 da Lei nº 14.133, de 2021, para as penalidades de impedimento de licitar e contratar e de declaração de inidoneidade para licitar ou contratar.</w:t>
      </w:r>
    </w:p>
    <w:p w14:paraId="3ABCA894" w14:textId="77777777" w:rsidR="002F52D7" w:rsidRPr="0076326E" w:rsidRDefault="002F52D7" w:rsidP="002F52D7">
      <w:pPr>
        <w:jc w:val="both"/>
        <w:rPr>
          <w:rFonts w:cstheme="minorHAnsi"/>
          <w:bCs/>
        </w:rPr>
      </w:pPr>
      <w:r w:rsidRPr="0076326E">
        <w:rPr>
          <w:rFonts w:cstheme="minorHAnsi"/>
          <w:b/>
          <w:bCs/>
        </w:rPr>
        <w:t xml:space="preserve">Parágrafo Sexto: </w:t>
      </w:r>
      <w:r w:rsidRPr="0076326E">
        <w:rPr>
          <w:rFonts w:cstheme="minorHAnsi"/>
          <w:bCs/>
        </w:rPr>
        <w:t>Na aplicação das sanções serão considerados (art. 156, §1º) :</w:t>
      </w:r>
    </w:p>
    <w:p w14:paraId="729C14B2" w14:textId="77777777" w:rsidR="002F52D7" w:rsidRPr="0076326E" w:rsidRDefault="002F52D7" w:rsidP="002F52D7">
      <w:pPr>
        <w:numPr>
          <w:ilvl w:val="0"/>
          <w:numId w:val="6"/>
        </w:numPr>
        <w:jc w:val="both"/>
        <w:rPr>
          <w:rFonts w:cstheme="minorHAnsi"/>
          <w:bCs/>
        </w:rPr>
      </w:pPr>
      <w:r w:rsidRPr="0076326E">
        <w:rPr>
          <w:rFonts w:cstheme="minorHAnsi"/>
          <w:bCs/>
        </w:rPr>
        <w:t>a natureza e a gravidade da infração cometida;</w:t>
      </w:r>
    </w:p>
    <w:p w14:paraId="68D2F62F" w14:textId="77777777" w:rsidR="002F52D7" w:rsidRPr="0076326E" w:rsidRDefault="002F52D7" w:rsidP="002F52D7">
      <w:pPr>
        <w:numPr>
          <w:ilvl w:val="0"/>
          <w:numId w:val="6"/>
        </w:numPr>
        <w:jc w:val="both"/>
        <w:rPr>
          <w:rFonts w:cstheme="minorHAnsi"/>
          <w:bCs/>
        </w:rPr>
      </w:pPr>
      <w:r w:rsidRPr="0076326E">
        <w:rPr>
          <w:rFonts w:cstheme="minorHAnsi"/>
          <w:bCs/>
        </w:rPr>
        <w:t>as peculiaridades do caso concreto;</w:t>
      </w:r>
    </w:p>
    <w:p w14:paraId="003B5D4B" w14:textId="77777777" w:rsidR="002F52D7" w:rsidRPr="0076326E" w:rsidRDefault="002F52D7" w:rsidP="002F52D7">
      <w:pPr>
        <w:numPr>
          <w:ilvl w:val="0"/>
          <w:numId w:val="6"/>
        </w:numPr>
        <w:jc w:val="both"/>
        <w:rPr>
          <w:rFonts w:cstheme="minorHAnsi"/>
          <w:bCs/>
        </w:rPr>
      </w:pPr>
      <w:r w:rsidRPr="0076326E">
        <w:rPr>
          <w:rFonts w:cstheme="minorHAnsi"/>
          <w:bCs/>
        </w:rPr>
        <w:lastRenderedPageBreak/>
        <w:t>as circunstâncias agravantes ou atenuantes;</w:t>
      </w:r>
    </w:p>
    <w:p w14:paraId="0076AF29" w14:textId="77777777" w:rsidR="002F52D7" w:rsidRPr="0076326E" w:rsidRDefault="002F52D7" w:rsidP="002F52D7">
      <w:pPr>
        <w:numPr>
          <w:ilvl w:val="0"/>
          <w:numId w:val="6"/>
        </w:numPr>
        <w:jc w:val="both"/>
        <w:rPr>
          <w:rFonts w:cstheme="minorHAnsi"/>
          <w:bCs/>
        </w:rPr>
      </w:pPr>
      <w:r w:rsidRPr="0076326E">
        <w:rPr>
          <w:rFonts w:cstheme="minorHAnsi"/>
          <w:bCs/>
        </w:rPr>
        <w:t>os danos que dela provierem para o Contratante;</w:t>
      </w:r>
    </w:p>
    <w:p w14:paraId="642A721D" w14:textId="77777777" w:rsidR="002F52D7" w:rsidRPr="0076326E" w:rsidRDefault="002F52D7" w:rsidP="002F52D7">
      <w:pPr>
        <w:numPr>
          <w:ilvl w:val="0"/>
          <w:numId w:val="6"/>
        </w:numPr>
        <w:jc w:val="both"/>
        <w:rPr>
          <w:rFonts w:cstheme="minorHAnsi"/>
          <w:bCs/>
        </w:rPr>
      </w:pPr>
      <w:r w:rsidRPr="0076326E">
        <w:rPr>
          <w:rFonts w:cstheme="minorHAnsi"/>
          <w:bCs/>
        </w:rPr>
        <w:t>a implantação ou o aperfeiçoamento de programa de integridade, conforme normas e orientações dos órgãos de controle.</w:t>
      </w:r>
    </w:p>
    <w:p w14:paraId="4B68AFEB" w14:textId="77777777" w:rsidR="002F52D7" w:rsidRPr="0076326E" w:rsidRDefault="002F52D7" w:rsidP="002F52D7">
      <w:pPr>
        <w:jc w:val="both"/>
        <w:rPr>
          <w:rFonts w:cstheme="minorHAnsi"/>
          <w:bCs/>
        </w:rPr>
      </w:pPr>
      <w:r w:rsidRPr="0076326E">
        <w:rPr>
          <w:rFonts w:cstheme="minorHAnsi"/>
          <w:b/>
          <w:bCs/>
        </w:rPr>
        <w:t xml:space="preserve">Parágrafo Sétimo: </w:t>
      </w:r>
      <w:r w:rsidRPr="0076326E">
        <w:rPr>
          <w:rFonts w:cstheme="minorHAnsi"/>
          <w:bCs/>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A31A051" w14:textId="77777777" w:rsidR="002F52D7" w:rsidRPr="0076326E" w:rsidRDefault="002F52D7" w:rsidP="002F52D7">
      <w:pPr>
        <w:jc w:val="both"/>
        <w:rPr>
          <w:rFonts w:cstheme="minorHAnsi"/>
          <w:bCs/>
        </w:rPr>
      </w:pPr>
      <w:r w:rsidRPr="0076326E">
        <w:rPr>
          <w:rFonts w:cstheme="minorHAnsi"/>
          <w:b/>
          <w:bCs/>
        </w:rPr>
        <w:t xml:space="preserve">Parágrafo Oitavo: </w:t>
      </w:r>
      <w:r w:rsidRPr="0076326E">
        <w:rPr>
          <w:rFonts w:cstheme="minorHAnsi"/>
          <w:bCs/>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CE00404" w14:textId="77777777" w:rsidR="002F52D7" w:rsidRPr="0076326E" w:rsidRDefault="002F52D7" w:rsidP="002F52D7">
      <w:pPr>
        <w:jc w:val="both"/>
        <w:rPr>
          <w:rFonts w:cstheme="minorHAnsi"/>
          <w:bCs/>
          <w:i/>
        </w:rPr>
      </w:pPr>
      <w:r w:rsidRPr="0076326E">
        <w:rPr>
          <w:rFonts w:cstheme="minorHAnsi"/>
          <w:b/>
          <w:bCs/>
        </w:rPr>
        <w:t xml:space="preserve">Parágrafo Nono: </w:t>
      </w:r>
      <w:r w:rsidRPr="0076326E">
        <w:rPr>
          <w:rFonts w:cstheme="minorHAnsi"/>
          <w:bCs/>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2906D6F6" w14:textId="77777777" w:rsidR="002F52D7" w:rsidRPr="0076326E" w:rsidRDefault="002F52D7" w:rsidP="002F52D7">
      <w:pPr>
        <w:jc w:val="both"/>
        <w:rPr>
          <w:rFonts w:cstheme="minorHAnsi"/>
          <w:bCs/>
          <w:i/>
        </w:rPr>
      </w:pPr>
      <w:r w:rsidRPr="0076326E">
        <w:rPr>
          <w:rFonts w:cstheme="minorHAnsi"/>
          <w:b/>
          <w:bCs/>
        </w:rPr>
        <w:t xml:space="preserve">Parágrafo Décimo: </w:t>
      </w:r>
      <w:r w:rsidRPr="0076326E">
        <w:rPr>
          <w:rFonts w:cstheme="minorHAnsi"/>
          <w:bCs/>
        </w:rPr>
        <w:t>As sanções de impedimento de licitar e contratar e declaração de inidoneidade para licitar ou contratar são passíveis de reabilitação na forma do art. 163 da Lei nº 14.133/21.</w:t>
      </w:r>
    </w:p>
    <w:p w14:paraId="0671561D" w14:textId="77777777" w:rsidR="002F52D7" w:rsidRPr="0076326E" w:rsidRDefault="002F52D7" w:rsidP="002F52D7">
      <w:pPr>
        <w:jc w:val="both"/>
        <w:rPr>
          <w:rFonts w:cstheme="minorHAnsi"/>
          <w:bCs/>
        </w:rPr>
      </w:pPr>
      <w:r w:rsidRPr="0076326E">
        <w:rPr>
          <w:rFonts w:cstheme="minorHAnsi"/>
          <w:b/>
        </w:rPr>
        <w:t>Parágrafo Décimo Primeiro:</w:t>
      </w:r>
      <w:r w:rsidRPr="0076326E">
        <w:rPr>
          <w:rFonts w:cstheme="minorHAnsi"/>
          <w:bCs/>
        </w:rPr>
        <w:t xml:space="preserve"> As penalidades serão registradas no cadastro da CONTRATADA, quando for o caso.</w:t>
      </w:r>
    </w:p>
    <w:p w14:paraId="45015999" w14:textId="77777777" w:rsidR="002F52D7" w:rsidRPr="0076326E" w:rsidRDefault="002F52D7" w:rsidP="002F52D7">
      <w:pPr>
        <w:jc w:val="both"/>
        <w:rPr>
          <w:rFonts w:cstheme="minorHAnsi"/>
          <w:bCs/>
        </w:rPr>
      </w:pPr>
      <w:r w:rsidRPr="0076326E">
        <w:rPr>
          <w:rFonts w:cstheme="minorHAnsi"/>
          <w:b/>
        </w:rPr>
        <w:t xml:space="preserve">Parágrafo Décimo Segundo: </w:t>
      </w:r>
      <w:r w:rsidRPr="0076326E">
        <w:rPr>
          <w:rFonts w:cstheme="minorHAnsi"/>
          <w:bCs/>
        </w:rPr>
        <w:t>Nenhum pagamento será efetuado enquanto pendente de liquidação qualquer obrigação financeira que for imposta à CONTRATADA, em virtude de penalidade ou inadimplência contratual.</w:t>
      </w:r>
    </w:p>
    <w:p w14:paraId="5FD70BDC" w14:textId="77777777" w:rsidR="002F52D7" w:rsidRPr="0076326E" w:rsidRDefault="002F52D7" w:rsidP="002F52D7">
      <w:pPr>
        <w:jc w:val="both"/>
        <w:rPr>
          <w:rFonts w:cstheme="minorHAnsi"/>
        </w:rPr>
      </w:pPr>
    </w:p>
    <w:p w14:paraId="57EEE97C" w14:textId="77777777" w:rsidR="002F52D7" w:rsidRPr="0076326E" w:rsidRDefault="002F52D7" w:rsidP="002F52D7">
      <w:pPr>
        <w:jc w:val="both"/>
        <w:rPr>
          <w:rFonts w:cstheme="minorHAnsi"/>
          <w:b/>
          <w:bCs/>
        </w:rPr>
      </w:pPr>
      <w:r w:rsidRPr="0076326E">
        <w:rPr>
          <w:rFonts w:cstheme="minorHAnsi"/>
          <w:b/>
          <w:bCs/>
        </w:rPr>
        <w:t>DA EXTINÇÃO DO CONTRATO</w:t>
      </w:r>
    </w:p>
    <w:p w14:paraId="03802FD7" w14:textId="77777777" w:rsidR="002F52D7" w:rsidRPr="0076326E" w:rsidRDefault="002F52D7" w:rsidP="002F52D7">
      <w:pPr>
        <w:jc w:val="both"/>
        <w:rPr>
          <w:rFonts w:cstheme="minorHAnsi"/>
        </w:rPr>
      </w:pPr>
      <w:r w:rsidRPr="0076326E">
        <w:rPr>
          <w:rFonts w:cstheme="minorHAnsi"/>
          <w:b/>
          <w:bCs/>
        </w:rPr>
        <w:t xml:space="preserve">Cláusula Décima: </w:t>
      </w:r>
      <w:r w:rsidRPr="0076326E">
        <w:rPr>
          <w:rFonts w:cstheme="minorHAnsi"/>
        </w:rPr>
        <w:t>A contratada reconhece desde já, que o presente contrato poderá ser extinto  nas hipóteses previstas no Art. 137 e seguintes da Lei 14.133/2021, no que couber ao objeto deste contrato.</w:t>
      </w:r>
    </w:p>
    <w:p w14:paraId="67B7ECE5" w14:textId="77777777" w:rsidR="002F52D7" w:rsidRDefault="002F52D7" w:rsidP="002F52D7">
      <w:pPr>
        <w:jc w:val="both"/>
        <w:rPr>
          <w:rFonts w:cstheme="minorHAnsi"/>
        </w:rPr>
      </w:pPr>
    </w:p>
    <w:p w14:paraId="52B19209" w14:textId="77777777" w:rsidR="0076326E" w:rsidRDefault="0076326E" w:rsidP="002F52D7">
      <w:pPr>
        <w:jc w:val="both"/>
        <w:rPr>
          <w:rFonts w:cstheme="minorHAnsi"/>
        </w:rPr>
      </w:pPr>
    </w:p>
    <w:p w14:paraId="7FDE82E2" w14:textId="77777777" w:rsidR="0076326E" w:rsidRPr="0076326E" w:rsidRDefault="0076326E" w:rsidP="002F52D7">
      <w:pPr>
        <w:jc w:val="both"/>
        <w:rPr>
          <w:rFonts w:cstheme="minorHAnsi"/>
        </w:rPr>
      </w:pPr>
    </w:p>
    <w:p w14:paraId="16080A53" w14:textId="77777777" w:rsidR="002F52D7" w:rsidRPr="0076326E" w:rsidRDefault="002F52D7" w:rsidP="002F52D7">
      <w:pPr>
        <w:jc w:val="both"/>
        <w:rPr>
          <w:rFonts w:cstheme="minorHAnsi"/>
          <w:b/>
          <w:bCs/>
        </w:rPr>
      </w:pPr>
      <w:r w:rsidRPr="0076326E">
        <w:rPr>
          <w:rFonts w:cstheme="minorHAnsi"/>
          <w:b/>
          <w:bCs/>
        </w:rPr>
        <w:lastRenderedPageBreak/>
        <w:t>DO FORO</w:t>
      </w:r>
    </w:p>
    <w:p w14:paraId="4D80D2AA" w14:textId="77777777" w:rsidR="002F52D7" w:rsidRPr="0076326E" w:rsidRDefault="002F52D7" w:rsidP="002F52D7">
      <w:pPr>
        <w:jc w:val="both"/>
        <w:rPr>
          <w:rFonts w:cstheme="minorHAnsi"/>
        </w:rPr>
      </w:pPr>
      <w:r w:rsidRPr="0076326E">
        <w:rPr>
          <w:rFonts w:cstheme="minorHAnsi"/>
          <w:b/>
          <w:bCs/>
        </w:rPr>
        <w:t xml:space="preserve">Cláusula Décima Primeira: </w:t>
      </w:r>
      <w:r w:rsidRPr="0076326E">
        <w:rPr>
          <w:rFonts w:cstheme="minorHAnsi"/>
        </w:rPr>
        <w:t>Será competente para dirimir controvérsias o Foro de Lagoa Vermelha, não podendo ser indicado outro, por mais privilegiado que possa ser.</w:t>
      </w:r>
    </w:p>
    <w:p w14:paraId="621EACA8" w14:textId="77777777" w:rsidR="002F52D7" w:rsidRPr="0076326E" w:rsidRDefault="002F52D7" w:rsidP="002F52D7">
      <w:pPr>
        <w:jc w:val="both"/>
        <w:rPr>
          <w:rFonts w:cstheme="minorHAnsi"/>
          <w:b/>
          <w:bCs/>
        </w:rPr>
      </w:pPr>
    </w:p>
    <w:p w14:paraId="4DD28E42" w14:textId="77777777" w:rsidR="002F52D7" w:rsidRPr="0076326E" w:rsidRDefault="002F52D7" w:rsidP="002F52D7">
      <w:pPr>
        <w:jc w:val="both"/>
        <w:rPr>
          <w:rFonts w:cstheme="minorHAnsi"/>
        </w:rPr>
      </w:pPr>
      <w:r w:rsidRPr="0076326E">
        <w:rPr>
          <w:rFonts w:cstheme="minorHAnsi"/>
        </w:rPr>
        <w:t>Estando assim, certos e ajustados, firmam o presente instrumento de contrato, exarado em três vias, de igual teor e forma, assinado pelas partes contratantes e de fiscalização do contrato.</w:t>
      </w:r>
    </w:p>
    <w:p w14:paraId="18A4A0C7" w14:textId="13FB5659" w:rsidR="002F52D7" w:rsidRPr="0076326E" w:rsidRDefault="002F52D7" w:rsidP="00264E4C">
      <w:pPr>
        <w:jc w:val="center"/>
        <w:rPr>
          <w:rFonts w:cstheme="minorHAnsi"/>
        </w:rPr>
      </w:pPr>
      <w:r w:rsidRPr="0076326E">
        <w:rPr>
          <w:rFonts w:cstheme="minorHAnsi"/>
        </w:rPr>
        <w:t xml:space="preserve">Caseiros/RS, </w:t>
      </w:r>
      <w:r w:rsidR="0076326E" w:rsidRPr="0076326E">
        <w:rPr>
          <w:rFonts w:cstheme="minorHAnsi"/>
        </w:rPr>
        <w:t>23</w:t>
      </w:r>
      <w:r w:rsidRPr="0076326E">
        <w:rPr>
          <w:rFonts w:cstheme="minorHAnsi"/>
        </w:rPr>
        <w:t xml:space="preserve"> de </w:t>
      </w:r>
      <w:r w:rsidR="00264E4C" w:rsidRPr="0076326E">
        <w:rPr>
          <w:rFonts w:cstheme="minorHAnsi"/>
        </w:rPr>
        <w:t>março</w:t>
      </w:r>
      <w:r w:rsidRPr="0076326E">
        <w:rPr>
          <w:rFonts w:cstheme="minorHAnsi"/>
        </w:rPr>
        <w:t xml:space="preserve"> de 2026.</w:t>
      </w:r>
    </w:p>
    <w:p w14:paraId="7EB8BFD7" w14:textId="77777777" w:rsidR="002F52D7" w:rsidRDefault="002F52D7" w:rsidP="002F52D7">
      <w:pPr>
        <w:jc w:val="both"/>
        <w:rPr>
          <w:rFonts w:cstheme="minorHAnsi"/>
        </w:rPr>
      </w:pPr>
    </w:p>
    <w:p w14:paraId="1820784D" w14:textId="77777777" w:rsidR="0076326E" w:rsidRDefault="0076326E" w:rsidP="002F52D7">
      <w:pPr>
        <w:jc w:val="both"/>
        <w:rPr>
          <w:rFonts w:cstheme="minorHAnsi"/>
        </w:rPr>
      </w:pPr>
    </w:p>
    <w:p w14:paraId="0126EAE4" w14:textId="77777777" w:rsidR="0076326E" w:rsidRPr="0076326E" w:rsidRDefault="0076326E" w:rsidP="002F52D7">
      <w:pPr>
        <w:jc w:val="both"/>
        <w:rPr>
          <w:rFonts w:cstheme="minorHAnsi"/>
        </w:rPr>
      </w:pPr>
    </w:p>
    <w:p w14:paraId="10A49B3C" w14:textId="77777777" w:rsidR="002F52D7" w:rsidRPr="0076326E" w:rsidRDefault="002F52D7" w:rsidP="002F52D7">
      <w:pPr>
        <w:jc w:val="both"/>
        <w:rPr>
          <w:rFonts w:cstheme="minorHAnsi"/>
        </w:rPr>
      </w:pPr>
    </w:p>
    <w:p w14:paraId="15E417A7" w14:textId="4B095D4D" w:rsidR="002F52D7" w:rsidRPr="0076326E" w:rsidRDefault="002F52D7" w:rsidP="002F52D7">
      <w:pPr>
        <w:jc w:val="both"/>
        <w:rPr>
          <w:rFonts w:cstheme="minorHAnsi"/>
          <w:b/>
        </w:rPr>
      </w:pPr>
      <w:r w:rsidRPr="0076326E">
        <w:rPr>
          <w:rFonts w:cstheme="minorHAnsi"/>
          <w:b/>
        </w:rPr>
        <w:t xml:space="preserve">MUNICÍPIO DE CASEIROS/RS                       </w:t>
      </w:r>
      <w:r w:rsidR="00264E4C" w:rsidRPr="0076326E">
        <w:rPr>
          <w:rFonts w:cstheme="minorHAnsi"/>
          <w:b/>
        </w:rPr>
        <w:t>JUVELINO DOMINGOS ZABOT</w:t>
      </w:r>
    </w:p>
    <w:p w14:paraId="52177FB9" w14:textId="0103CBEE" w:rsidR="002F52D7" w:rsidRPr="0076326E" w:rsidRDefault="002F52D7" w:rsidP="002F52D7">
      <w:pPr>
        <w:jc w:val="both"/>
        <w:rPr>
          <w:rFonts w:cstheme="minorHAnsi"/>
          <w:b/>
        </w:rPr>
      </w:pPr>
      <w:r w:rsidRPr="0076326E">
        <w:rPr>
          <w:rFonts w:cstheme="minorHAnsi"/>
          <w:b/>
        </w:rPr>
        <w:t>Contratante                                                      Contratad</w:t>
      </w:r>
      <w:r w:rsidR="0076326E" w:rsidRPr="0076326E">
        <w:rPr>
          <w:rFonts w:cstheme="minorHAnsi"/>
          <w:b/>
        </w:rPr>
        <w:t>o</w:t>
      </w:r>
    </w:p>
    <w:p w14:paraId="6A8BAC3A" w14:textId="77777777" w:rsidR="002F52D7" w:rsidRDefault="002F52D7" w:rsidP="002F52D7">
      <w:pPr>
        <w:jc w:val="both"/>
        <w:rPr>
          <w:rFonts w:cstheme="minorHAnsi"/>
          <w:b/>
        </w:rPr>
      </w:pPr>
    </w:p>
    <w:p w14:paraId="2535669C" w14:textId="77777777" w:rsidR="0076326E" w:rsidRPr="0076326E" w:rsidRDefault="0076326E" w:rsidP="002F52D7">
      <w:pPr>
        <w:jc w:val="both"/>
        <w:rPr>
          <w:rFonts w:cstheme="minorHAnsi"/>
          <w:b/>
        </w:rPr>
      </w:pPr>
    </w:p>
    <w:p w14:paraId="0B5B2CFA" w14:textId="77777777" w:rsidR="002F52D7" w:rsidRPr="0076326E" w:rsidRDefault="002F52D7" w:rsidP="002F52D7">
      <w:pPr>
        <w:jc w:val="both"/>
        <w:rPr>
          <w:rFonts w:cstheme="minorHAnsi"/>
          <w:b/>
        </w:rPr>
      </w:pPr>
      <w:r w:rsidRPr="0076326E">
        <w:rPr>
          <w:rFonts w:cstheme="minorHAnsi"/>
          <w:b/>
        </w:rPr>
        <w:t>FISCAL DO CONTRATO</w:t>
      </w:r>
    </w:p>
    <w:p w14:paraId="43D9289E" w14:textId="3BD2561D" w:rsidR="002F52D7" w:rsidRPr="0076326E" w:rsidRDefault="00264E4C" w:rsidP="002F52D7">
      <w:pPr>
        <w:jc w:val="both"/>
        <w:rPr>
          <w:rFonts w:cstheme="minorHAnsi"/>
          <w:b/>
        </w:rPr>
      </w:pPr>
      <w:r w:rsidRPr="0076326E">
        <w:rPr>
          <w:rFonts w:cstheme="minorHAnsi"/>
          <w:b/>
        </w:rPr>
        <w:t>Rubia Fiorini Nadin</w:t>
      </w:r>
    </w:p>
    <w:p w14:paraId="7CF81F45" w14:textId="77777777" w:rsidR="002F52D7" w:rsidRPr="0076326E" w:rsidRDefault="002F52D7" w:rsidP="002F52D7">
      <w:pPr>
        <w:jc w:val="both"/>
        <w:rPr>
          <w:rFonts w:cstheme="minorHAnsi"/>
        </w:rPr>
      </w:pPr>
    </w:p>
    <w:p w14:paraId="55D48D28" w14:textId="77777777" w:rsidR="002F52D7" w:rsidRPr="0076326E" w:rsidRDefault="002F52D7" w:rsidP="002F52D7">
      <w:pPr>
        <w:jc w:val="both"/>
        <w:rPr>
          <w:rFonts w:cstheme="minorHAnsi"/>
          <w:b/>
          <w:bCs/>
        </w:rPr>
      </w:pPr>
      <w:r w:rsidRPr="0076326E">
        <w:rPr>
          <w:rFonts w:cstheme="minorHAnsi"/>
          <w:b/>
          <w:bCs/>
        </w:rPr>
        <w:t>Testemunhas:</w:t>
      </w:r>
    </w:p>
    <w:p w14:paraId="5638115F" w14:textId="77777777" w:rsidR="002F52D7" w:rsidRPr="0076326E" w:rsidRDefault="002F52D7" w:rsidP="002F52D7">
      <w:pPr>
        <w:jc w:val="both"/>
        <w:rPr>
          <w:rFonts w:cstheme="minorHAnsi"/>
          <w:b/>
          <w:bCs/>
        </w:rPr>
      </w:pPr>
      <w:r w:rsidRPr="0076326E">
        <w:rPr>
          <w:rFonts w:cstheme="minorHAnsi"/>
          <w:b/>
          <w:bCs/>
        </w:rPr>
        <w:t xml:space="preserve">1° _______________________________   </w:t>
      </w:r>
    </w:p>
    <w:p w14:paraId="3FFF3B2F" w14:textId="77777777" w:rsidR="002F52D7" w:rsidRPr="0076326E" w:rsidRDefault="002F52D7" w:rsidP="002F52D7">
      <w:pPr>
        <w:jc w:val="both"/>
        <w:rPr>
          <w:rFonts w:cstheme="minorHAnsi"/>
          <w:b/>
          <w:bCs/>
        </w:rPr>
      </w:pPr>
      <w:r w:rsidRPr="0076326E">
        <w:rPr>
          <w:rFonts w:cstheme="minorHAnsi"/>
          <w:b/>
          <w:bCs/>
        </w:rPr>
        <w:t>2° _______________________________</w:t>
      </w:r>
    </w:p>
    <w:p w14:paraId="3D8E5377" w14:textId="77777777" w:rsidR="002F52D7" w:rsidRPr="0076326E" w:rsidRDefault="002F52D7" w:rsidP="002F52D7">
      <w:pPr>
        <w:jc w:val="both"/>
        <w:rPr>
          <w:rFonts w:cstheme="minorHAnsi"/>
          <w:b/>
          <w:bCs/>
        </w:rPr>
      </w:pPr>
    </w:p>
    <w:p w14:paraId="1824CA75" w14:textId="77777777" w:rsidR="002F52D7" w:rsidRPr="0076326E" w:rsidRDefault="002F52D7" w:rsidP="002F52D7">
      <w:pPr>
        <w:jc w:val="both"/>
        <w:rPr>
          <w:rFonts w:cstheme="minorHAnsi"/>
        </w:rPr>
      </w:pPr>
    </w:p>
    <w:p w14:paraId="02EB345D" w14:textId="77777777" w:rsidR="0097197F" w:rsidRPr="0076326E" w:rsidRDefault="0097197F" w:rsidP="002F52D7">
      <w:pPr>
        <w:jc w:val="both"/>
        <w:rPr>
          <w:rFonts w:cstheme="minorHAnsi"/>
        </w:rPr>
      </w:pPr>
    </w:p>
    <w:sectPr w:rsidR="0097197F" w:rsidRPr="0076326E" w:rsidSect="0076326E">
      <w:pgSz w:w="11906" w:h="16838"/>
      <w:pgMar w:top="222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5F65" w14:textId="77777777" w:rsidR="005F7442" w:rsidRDefault="005F7442" w:rsidP="0076326E">
      <w:pPr>
        <w:spacing w:after="0" w:line="240" w:lineRule="auto"/>
      </w:pPr>
      <w:r>
        <w:separator/>
      </w:r>
    </w:p>
  </w:endnote>
  <w:endnote w:type="continuationSeparator" w:id="0">
    <w:p w14:paraId="4AAFB042" w14:textId="77777777" w:rsidR="005F7442" w:rsidRDefault="005F7442" w:rsidP="00763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8E0A8" w14:textId="77777777" w:rsidR="005F7442" w:rsidRDefault="005F7442" w:rsidP="0076326E">
      <w:pPr>
        <w:spacing w:after="0" w:line="240" w:lineRule="auto"/>
      </w:pPr>
      <w:r>
        <w:separator/>
      </w:r>
    </w:p>
  </w:footnote>
  <w:footnote w:type="continuationSeparator" w:id="0">
    <w:p w14:paraId="7A64B04C" w14:textId="77777777" w:rsidR="005F7442" w:rsidRDefault="005F7442" w:rsidP="00763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8D6155"/>
    <w:multiLevelType w:val="hybridMultilevel"/>
    <w:tmpl w:val="812E422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4ECF1717"/>
    <w:multiLevelType w:val="hybridMultilevel"/>
    <w:tmpl w:val="BD1AFFCA"/>
    <w:lvl w:ilvl="0" w:tplc="2B420EB0">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1DD361E"/>
    <w:multiLevelType w:val="multilevel"/>
    <w:tmpl w:val="B2783BDE"/>
    <w:lvl w:ilvl="0">
      <w:start w:val="1"/>
      <w:numFmt w:val="decimal"/>
      <w:pStyle w:val="Nivel01Titulo"/>
      <w:lvlText w:val="%1."/>
      <w:lvlJc w:val="left"/>
      <w:pPr>
        <w:ind w:left="360" w:hanging="360"/>
      </w:pPr>
      <w:rPr>
        <w:b/>
        <w:i w:val="0"/>
      </w:rPr>
    </w:lvl>
    <w:lvl w:ilvl="1">
      <w:start w:val="1"/>
      <w:numFmt w:val="decimal"/>
      <w:suff w:val="space"/>
      <w:lvlText w:val="%1.%2."/>
      <w:lvlJc w:val="left"/>
      <w:pPr>
        <w:ind w:left="426" w:firstLine="0"/>
      </w:pPr>
      <w:rPr>
        <w:b w:val="0"/>
        <w:i w:val="0"/>
        <w:color w:val="auto"/>
      </w:rPr>
    </w:lvl>
    <w:lvl w:ilvl="2">
      <w:start w:val="1"/>
      <w:numFmt w:val="decimal"/>
      <w:suff w:val="space"/>
      <w:lvlText w:val="%1.%2.%3."/>
      <w:lvlJc w:val="left"/>
      <w:pPr>
        <w:ind w:left="1135" w:firstLine="0"/>
      </w:pPr>
      <w:rPr>
        <w:b w:val="0"/>
        <w:i w:val="0"/>
        <w:color w:val="auto"/>
      </w:rPr>
    </w:lvl>
    <w:lvl w:ilvl="3">
      <w:start w:val="1"/>
      <w:numFmt w:val="decimal"/>
      <w:suff w:val="space"/>
      <w:lvlText w:val="%1.%2.%3.%4."/>
      <w:lvlJc w:val="left"/>
      <w:pPr>
        <w:ind w:left="1702" w:firstLine="0"/>
      </w:pPr>
      <w:rPr>
        <w:b w:val="0"/>
        <w:bCs/>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9200F6E"/>
    <w:multiLevelType w:val="hybridMultilevel"/>
    <w:tmpl w:val="42343D26"/>
    <w:lvl w:ilvl="0" w:tplc="04160017">
      <w:start w:val="1"/>
      <w:numFmt w:val="lowerLetter"/>
      <w:lvlText w:val="%1)"/>
      <w:lvlJc w:val="left"/>
      <w:pPr>
        <w:ind w:left="1436" w:hanging="360"/>
      </w:pPr>
    </w:lvl>
    <w:lvl w:ilvl="1" w:tplc="04160019">
      <w:start w:val="1"/>
      <w:numFmt w:val="lowerLetter"/>
      <w:lvlText w:val="%2."/>
      <w:lvlJc w:val="left"/>
      <w:pPr>
        <w:ind w:left="2156" w:hanging="360"/>
      </w:pPr>
    </w:lvl>
    <w:lvl w:ilvl="2" w:tplc="0416001B">
      <w:start w:val="1"/>
      <w:numFmt w:val="lowerRoman"/>
      <w:lvlText w:val="%3."/>
      <w:lvlJc w:val="right"/>
      <w:pPr>
        <w:ind w:left="2876" w:hanging="180"/>
      </w:pPr>
    </w:lvl>
    <w:lvl w:ilvl="3" w:tplc="0416000F">
      <w:start w:val="1"/>
      <w:numFmt w:val="decimal"/>
      <w:lvlText w:val="%4."/>
      <w:lvlJc w:val="left"/>
      <w:pPr>
        <w:ind w:left="3596" w:hanging="360"/>
      </w:pPr>
    </w:lvl>
    <w:lvl w:ilvl="4" w:tplc="04160019">
      <w:start w:val="1"/>
      <w:numFmt w:val="lowerLetter"/>
      <w:lvlText w:val="%5."/>
      <w:lvlJc w:val="left"/>
      <w:pPr>
        <w:ind w:left="4316" w:hanging="360"/>
      </w:pPr>
    </w:lvl>
    <w:lvl w:ilvl="5" w:tplc="0416001B">
      <w:start w:val="1"/>
      <w:numFmt w:val="lowerRoman"/>
      <w:lvlText w:val="%6."/>
      <w:lvlJc w:val="right"/>
      <w:pPr>
        <w:ind w:left="5036" w:hanging="180"/>
      </w:pPr>
    </w:lvl>
    <w:lvl w:ilvl="6" w:tplc="0416000F">
      <w:start w:val="1"/>
      <w:numFmt w:val="decimal"/>
      <w:lvlText w:val="%7."/>
      <w:lvlJc w:val="left"/>
      <w:pPr>
        <w:ind w:left="5756" w:hanging="360"/>
      </w:pPr>
    </w:lvl>
    <w:lvl w:ilvl="7" w:tplc="04160019">
      <w:start w:val="1"/>
      <w:numFmt w:val="lowerLetter"/>
      <w:lvlText w:val="%8."/>
      <w:lvlJc w:val="left"/>
      <w:pPr>
        <w:ind w:left="6476" w:hanging="360"/>
      </w:pPr>
    </w:lvl>
    <w:lvl w:ilvl="8" w:tplc="0416001B">
      <w:start w:val="1"/>
      <w:numFmt w:val="lowerRoman"/>
      <w:lvlText w:val="%9."/>
      <w:lvlJc w:val="right"/>
      <w:pPr>
        <w:ind w:left="7196" w:hanging="180"/>
      </w:pPr>
    </w:lvl>
  </w:abstractNum>
  <w:num w:numId="1" w16cid:durableId="15374987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100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225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9148713">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0784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3610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D7"/>
    <w:rsid w:val="001762BB"/>
    <w:rsid w:val="00264E4C"/>
    <w:rsid w:val="00286F9B"/>
    <w:rsid w:val="002F52D7"/>
    <w:rsid w:val="005F7442"/>
    <w:rsid w:val="0076326E"/>
    <w:rsid w:val="00842B8B"/>
    <w:rsid w:val="0097197F"/>
    <w:rsid w:val="00BB24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E9B2"/>
  <w15:chartTrackingRefBased/>
  <w15:docId w15:val="{2E181AEB-E8FA-4357-B431-4F4CFC16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F52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2F52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F52D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2F52D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2F52D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2F52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F52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F52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F52D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F52D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2F52D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F52D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2F52D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2F52D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2F52D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F52D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F52D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F52D7"/>
    <w:rPr>
      <w:rFonts w:eastAsiaTheme="majorEastAsia" w:cstheme="majorBidi"/>
      <w:color w:val="272727" w:themeColor="text1" w:themeTint="D8"/>
    </w:rPr>
  </w:style>
  <w:style w:type="paragraph" w:styleId="Ttulo">
    <w:name w:val="Title"/>
    <w:basedOn w:val="Normal"/>
    <w:next w:val="Normal"/>
    <w:link w:val="TtuloChar"/>
    <w:uiPriority w:val="10"/>
    <w:qFormat/>
    <w:rsid w:val="002F5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F52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F52D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F52D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F52D7"/>
    <w:pPr>
      <w:spacing w:before="160"/>
      <w:jc w:val="center"/>
    </w:pPr>
    <w:rPr>
      <w:i/>
      <w:iCs/>
      <w:color w:val="404040" w:themeColor="text1" w:themeTint="BF"/>
    </w:rPr>
  </w:style>
  <w:style w:type="character" w:customStyle="1" w:styleId="CitaoChar">
    <w:name w:val="Citação Char"/>
    <w:basedOn w:val="Fontepargpadro"/>
    <w:link w:val="Citao"/>
    <w:uiPriority w:val="29"/>
    <w:rsid w:val="002F52D7"/>
    <w:rPr>
      <w:i/>
      <w:iCs/>
      <w:color w:val="404040" w:themeColor="text1" w:themeTint="BF"/>
    </w:rPr>
  </w:style>
  <w:style w:type="paragraph" w:styleId="PargrafodaLista">
    <w:name w:val="List Paragraph"/>
    <w:basedOn w:val="Normal"/>
    <w:uiPriority w:val="34"/>
    <w:qFormat/>
    <w:rsid w:val="002F52D7"/>
    <w:pPr>
      <w:ind w:left="720"/>
      <w:contextualSpacing/>
    </w:pPr>
  </w:style>
  <w:style w:type="character" w:styleId="nfaseIntensa">
    <w:name w:val="Intense Emphasis"/>
    <w:basedOn w:val="Fontepargpadro"/>
    <w:uiPriority w:val="21"/>
    <w:qFormat/>
    <w:rsid w:val="002F52D7"/>
    <w:rPr>
      <w:i/>
      <w:iCs/>
      <w:color w:val="2F5496" w:themeColor="accent1" w:themeShade="BF"/>
    </w:rPr>
  </w:style>
  <w:style w:type="paragraph" w:styleId="CitaoIntensa">
    <w:name w:val="Intense Quote"/>
    <w:basedOn w:val="Normal"/>
    <w:next w:val="Normal"/>
    <w:link w:val="CitaoIntensaChar"/>
    <w:uiPriority w:val="30"/>
    <w:qFormat/>
    <w:rsid w:val="002F5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2F52D7"/>
    <w:rPr>
      <w:i/>
      <w:iCs/>
      <w:color w:val="2F5496" w:themeColor="accent1" w:themeShade="BF"/>
    </w:rPr>
  </w:style>
  <w:style w:type="character" w:styleId="RefernciaIntensa">
    <w:name w:val="Intense Reference"/>
    <w:basedOn w:val="Fontepargpadro"/>
    <w:uiPriority w:val="32"/>
    <w:qFormat/>
    <w:rsid w:val="002F52D7"/>
    <w:rPr>
      <w:b/>
      <w:bCs/>
      <w:smallCaps/>
      <w:color w:val="2F5496" w:themeColor="accent1" w:themeShade="BF"/>
      <w:spacing w:val="5"/>
    </w:rPr>
  </w:style>
  <w:style w:type="paragraph" w:customStyle="1" w:styleId="Nivel01Titulo">
    <w:name w:val="Nivel_01_Titulo"/>
    <w:basedOn w:val="Ttulo1"/>
    <w:next w:val="Normal"/>
    <w:qFormat/>
    <w:rsid w:val="002F52D7"/>
    <w:pPr>
      <w:numPr>
        <w:numId w:val="1"/>
      </w:numPr>
      <w:tabs>
        <w:tab w:val="num" w:pos="360"/>
        <w:tab w:val="left" w:pos="567"/>
      </w:tabs>
      <w:spacing w:before="240" w:after="0" w:line="240" w:lineRule="auto"/>
      <w:ind w:left="0" w:firstLine="0"/>
      <w:jc w:val="both"/>
    </w:pPr>
    <w:rPr>
      <w:rFonts w:ascii="Arial" w:hAnsi="Arial" w:cs="Times New Roman"/>
      <w:b/>
      <w:bCs/>
      <w:kern w:val="0"/>
      <w:sz w:val="20"/>
      <w:szCs w:val="20"/>
      <w:lang w:eastAsia="pt-BR"/>
      <w14:ligatures w14:val="none"/>
    </w:rPr>
  </w:style>
  <w:style w:type="paragraph" w:styleId="Cabealho">
    <w:name w:val="header"/>
    <w:basedOn w:val="Normal"/>
    <w:link w:val="CabealhoChar"/>
    <w:uiPriority w:val="99"/>
    <w:unhideWhenUsed/>
    <w:rsid w:val="007632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326E"/>
  </w:style>
  <w:style w:type="paragraph" w:styleId="Rodap">
    <w:name w:val="footer"/>
    <w:basedOn w:val="Normal"/>
    <w:link w:val="RodapChar"/>
    <w:uiPriority w:val="99"/>
    <w:unhideWhenUsed/>
    <w:rsid w:val="0076326E"/>
    <w:pPr>
      <w:tabs>
        <w:tab w:val="center" w:pos="4252"/>
        <w:tab w:val="right" w:pos="8504"/>
      </w:tabs>
      <w:spacing w:after="0" w:line="240" w:lineRule="auto"/>
    </w:pPr>
  </w:style>
  <w:style w:type="character" w:customStyle="1" w:styleId="RodapChar">
    <w:name w:val="Rodapé Char"/>
    <w:basedOn w:val="Fontepargpadro"/>
    <w:link w:val="Rodap"/>
    <w:uiPriority w:val="99"/>
    <w:rsid w:val="00763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9926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2026-03-20T18:45:00Z</cp:lastPrinted>
  <dcterms:created xsi:type="dcterms:W3CDTF">2026-03-20T18:45:00Z</dcterms:created>
  <dcterms:modified xsi:type="dcterms:W3CDTF">2026-03-20T18:45:00Z</dcterms:modified>
</cp:coreProperties>
</file>